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32" w:rsidRPr="00D47C6C" w:rsidRDefault="00AC6B5E" w:rsidP="0025191E">
      <w:pPr>
        <w:ind w:left="4111"/>
        <w:rPr>
          <w:sz w:val="28"/>
          <w:szCs w:val="28"/>
        </w:rPr>
      </w:pPr>
      <w:r w:rsidRPr="00D47C6C">
        <w:rPr>
          <w:sz w:val="28"/>
          <w:szCs w:val="28"/>
        </w:rPr>
        <w:t>Додаток</w:t>
      </w:r>
    </w:p>
    <w:p w:rsidR="00AC6B5E" w:rsidRPr="00D47C6C" w:rsidRDefault="00AC6B5E" w:rsidP="0025191E">
      <w:pPr>
        <w:ind w:left="4111"/>
        <w:rPr>
          <w:sz w:val="28"/>
          <w:szCs w:val="28"/>
        </w:rPr>
      </w:pPr>
      <w:r w:rsidRPr="00D47C6C">
        <w:rPr>
          <w:sz w:val="28"/>
          <w:szCs w:val="28"/>
        </w:rPr>
        <w:t>до рішення Чернігівської</w:t>
      </w:r>
      <w:r w:rsidR="0025191E" w:rsidRPr="00D47C6C">
        <w:rPr>
          <w:sz w:val="28"/>
          <w:szCs w:val="28"/>
        </w:rPr>
        <w:t xml:space="preserve"> </w:t>
      </w:r>
      <w:r w:rsidRPr="00D47C6C">
        <w:rPr>
          <w:sz w:val="28"/>
          <w:szCs w:val="28"/>
        </w:rPr>
        <w:t>районної ради</w:t>
      </w:r>
    </w:p>
    <w:p w:rsidR="00DF7232" w:rsidRPr="00D47C6C" w:rsidRDefault="0025191E" w:rsidP="0025191E">
      <w:pPr>
        <w:ind w:left="4111"/>
        <w:rPr>
          <w:sz w:val="28"/>
          <w:szCs w:val="28"/>
        </w:rPr>
      </w:pPr>
      <w:r w:rsidRPr="00D47C6C">
        <w:rPr>
          <w:sz w:val="28"/>
          <w:szCs w:val="28"/>
        </w:rPr>
        <w:t>«___</w:t>
      </w:r>
      <w:r w:rsidR="00955C3D">
        <w:rPr>
          <w:sz w:val="28"/>
          <w:szCs w:val="28"/>
        </w:rPr>
        <w:t>»</w:t>
      </w:r>
      <w:r w:rsidRPr="00D47C6C">
        <w:rPr>
          <w:sz w:val="28"/>
          <w:szCs w:val="28"/>
        </w:rPr>
        <w:t xml:space="preserve"> червня 2014</w:t>
      </w:r>
      <w:r w:rsidR="00AC6B5E" w:rsidRPr="00D47C6C">
        <w:rPr>
          <w:sz w:val="28"/>
          <w:szCs w:val="28"/>
        </w:rPr>
        <w:t xml:space="preserve"> року «Про звіт</w:t>
      </w:r>
      <w:r w:rsidRPr="00D47C6C">
        <w:rPr>
          <w:sz w:val="28"/>
          <w:szCs w:val="28"/>
        </w:rPr>
        <w:t xml:space="preserve"> </w:t>
      </w:r>
      <w:r w:rsidR="00AC6B5E" w:rsidRPr="00D47C6C">
        <w:rPr>
          <w:sz w:val="28"/>
          <w:szCs w:val="28"/>
        </w:rPr>
        <w:t>постійної</w:t>
      </w:r>
    </w:p>
    <w:p w:rsidR="0025191E" w:rsidRPr="00D47C6C" w:rsidRDefault="00AC6B5E" w:rsidP="0025191E">
      <w:pPr>
        <w:ind w:left="4111"/>
        <w:rPr>
          <w:bCs/>
          <w:iCs/>
          <w:sz w:val="28"/>
          <w:szCs w:val="28"/>
          <w:shd w:val="clear" w:color="auto" w:fill="FFFFFF"/>
        </w:rPr>
      </w:pPr>
      <w:r w:rsidRPr="00D47C6C">
        <w:rPr>
          <w:sz w:val="28"/>
          <w:szCs w:val="28"/>
        </w:rPr>
        <w:t>комісії районної ради з</w:t>
      </w:r>
      <w:r w:rsidR="0025191E" w:rsidRPr="00D47C6C">
        <w:rPr>
          <w:sz w:val="28"/>
          <w:szCs w:val="28"/>
        </w:rPr>
        <w:t xml:space="preserve"> </w:t>
      </w:r>
      <w:r w:rsidRPr="00D47C6C">
        <w:rPr>
          <w:sz w:val="28"/>
          <w:szCs w:val="28"/>
        </w:rPr>
        <w:t>питань</w:t>
      </w:r>
      <w:r w:rsidR="0025191E" w:rsidRPr="00D47C6C">
        <w:rPr>
          <w:sz w:val="28"/>
          <w:szCs w:val="28"/>
        </w:rPr>
        <w:t xml:space="preserve"> </w:t>
      </w:r>
    </w:p>
    <w:p w:rsidR="00AC6B5E" w:rsidRPr="00D47C6C" w:rsidRDefault="0025191E" w:rsidP="0025191E">
      <w:pPr>
        <w:ind w:left="4111"/>
        <w:rPr>
          <w:sz w:val="28"/>
          <w:szCs w:val="28"/>
        </w:rPr>
      </w:pPr>
      <w:r w:rsidRPr="00D47C6C">
        <w:rPr>
          <w:bCs/>
          <w:iCs/>
          <w:sz w:val="28"/>
          <w:szCs w:val="28"/>
          <w:shd w:val="clear" w:color="auto" w:fill="FFFFFF"/>
        </w:rPr>
        <w:t>земельних відносин, екології та раціонального використання природних ресурсів</w:t>
      </w:r>
      <w:r w:rsidR="00AC6B5E" w:rsidRPr="00D47C6C">
        <w:rPr>
          <w:sz w:val="28"/>
          <w:szCs w:val="28"/>
        </w:rPr>
        <w:t>»</w:t>
      </w:r>
    </w:p>
    <w:p w:rsidR="004948C1" w:rsidRPr="00D47C6C" w:rsidRDefault="004948C1" w:rsidP="00DF7232">
      <w:pPr>
        <w:rPr>
          <w:sz w:val="28"/>
          <w:szCs w:val="28"/>
        </w:rPr>
      </w:pPr>
    </w:p>
    <w:p w:rsidR="00DF7232" w:rsidRPr="00D47C6C" w:rsidRDefault="00DF7232" w:rsidP="00DF7232">
      <w:pPr>
        <w:rPr>
          <w:szCs w:val="28"/>
        </w:rPr>
      </w:pPr>
    </w:p>
    <w:p w:rsidR="00DF7232" w:rsidRPr="00D47C6C" w:rsidRDefault="00DF7232" w:rsidP="00DF7232">
      <w:pPr>
        <w:jc w:val="center"/>
        <w:rPr>
          <w:b/>
          <w:sz w:val="28"/>
          <w:szCs w:val="28"/>
        </w:rPr>
      </w:pPr>
      <w:r w:rsidRPr="00D47C6C">
        <w:rPr>
          <w:b/>
          <w:sz w:val="28"/>
          <w:szCs w:val="28"/>
        </w:rPr>
        <w:t>ЗВІТ</w:t>
      </w:r>
    </w:p>
    <w:p w:rsidR="00DF7232" w:rsidRPr="00D47C6C" w:rsidRDefault="00DF7232" w:rsidP="00DF7232">
      <w:pPr>
        <w:jc w:val="center"/>
        <w:rPr>
          <w:b/>
          <w:sz w:val="28"/>
          <w:szCs w:val="28"/>
        </w:rPr>
      </w:pPr>
      <w:r w:rsidRPr="00D47C6C">
        <w:rPr>
          <w:b/>
          <w:sz w:val="28"/>
          <w:szCs w:val="28"/>
        </w:rPr>
        <w:t xml:space="preserve">постійної комісії </w:t>
      </w:r>
      <w:r w:rsidR="00AC6B5E" w:rsidRPr="00D47C6C">
        <w:rPr>
          <w:b/>
          <w:sz w:val="28"/>
          <w:szCs w:val="28"/>
        </w:rPr>
        <w:t>Чернігівської</w:t>
      </w:r>
      <w:r w:rsidR="0025191E" w:rsidRPr="00D47C6C">
        <w:rPr>
          <w:b/>
          <w:sz w:val="28"/>
          <w:szCs w:val="28"/>
        </w:rPr>
        <w:t xml:space="preserve"> </w:t>
      </w:r>
      <w:r w:rsidRPr="00D47C6C">
        <w:rPr>
          <w:b/>
          <w:sz w:val="28"/>
          <w:szCs w:val="28"/>
        </w:rPr>
        <w:t xml:space="preserve">районної ради з питань </w:t>
      </w:r>
    </w:p>
    <w:p w:rsidR="0025191E" w:rsidRPr="00D47C6C" w:rsidRDefault="0025191E" w:rsidP="0025191E">
      <w:pPr>
        <w:jc w:val="center"/>
        <w:rPr>
          <w:b/>
          <w:bCs/>
          <w:iCs/>
          <w:sz w:val="28"/>
          <w:szCs w:val="28"/>
          <w:shd w:val="clear" w:color="auto" w:fill="FFFFFF"/>
        </w:rPr>
      </w:pPr>
      <w:r w:rsidRPr="00D47C6C">
        <w:rPr>
          <w:b/>
          <w:bCs/>
          <w:iCs/>
          <w:sz w:val="28"/>
          <w:szCs w:val="28"/>
          <w:shd w:val="clear" w:color="auto" w:fill="FFFFFF"/>
        </w:rPr>
        <w:t>земельних відносин, екології та раціонального використання</w:t>
      </w:r>
    </w:p>
    <w:p w:rsidR="00DF7232" w:rsidRPr="00D47C6C" w:rsidRDefault="0025191E" w:rsidP="0025191E">
      <w:pPr>
        <w:jc w:val="center"/>
        <w:rPr>
          <w:b/>
          <w:bCs/>
          <w:iCs/>
          <w:sz w:val="28"/>
          <w:szCs w:val="28"/>
          <w:shd w:val="clear" w:color="auto" w:fill="FFFFFF"/>
        </w:rPr>
      </w:pPr>
      <w:r w:rsidRPr="00D47C6C">
        <w:rPr>
          <w:b/>
          <w:bCs/>
          <w:iCs/>
          <w:sz w:val="28"/>
          <w:szCs w:val="28"/>
          <w:shd w:val="clear" w:color="auto" w:fill="FFFFFF"/>
        </w:rPr>
        <w:t>природних ресурсів</w:t>
      </w:r>
    </w:p>
    <w:p w:rsidR="0025191E" w:rsidRPr="00D47C6C" w:rsidRDefault="0025191E" w:rsidP="0025191E">
      <w:pPr>
        <w:jc w:val="center"/>
        <w:rPr>
          <w:sz w:val="28"/>
          <w:szCs w:val="28"/>
        </w:rPr>
      </w:pPr>
    </w:p>
    <w:p w:rsidR="00DE13C1" w:rsidRPr="00D47C6C" w:rsidRDefault="00DF7232" w:rsidP="008878EF">
      <w:pPr>
        <w:ind w:firstLine="709"/>
        <w:jc w:val="both"/>
        <w:rPr>
          <w:sz w:val="28"/>
          <w:szCs w:val="28"/>
        </w:rPr>
      </w:pPr>
      <w:r w:rsidRPr="00D47C6C">
        <w:rPr>
          <w:sz w:val="28"/>
          <w:szCs w:val="28"/>
        </w:rPr>
        <w:t xml:space="preserve">Згідно зі статтею 47 Закону України «Про місцеве самоврядування в Україні» постійні комісії є органами ради, що </w:t>
      </w:r>
      <w:r w:rsidR="00494584" w:rsidRPr="00D47C6C">
        <w:rPr>
          <w:sz w:val="28"/>
          <w:szCs w:val="28"/>
        </w:rPr>
        <w:t>обираються з числа її депутатів</w:t>
      </w:r>
      <w:r w:rsidRPr="00D47C6C">
        <w:rPr>
          <w:sz w:val="28"/>
          <w:szCs w:val="28"/>
        </w:rPr>
        <w:t xml:space="preserve"> для вивчення, попереднього розгляду і підготовки питань, які належать до її компетенції, здійснення контролю за виконанням рішень ради. </w:t>
      </w:r>
      <w:r w:rsidR="00AC6B5E" w:rsidRPr="00D47C6C">
        <w:rPr>
          <w:sz w:val="28"/>
          <w:szCs w:val="28"/>
        </w:rPr>
        <w:t>Постійну</w:t>
      </w:r>
      <w:r w:rsidR="0025191E" w:rsidRPr="00D47C6C">
        <w:rPr>
          <w:sz w:val="28"/>
          <w:szCs w:val="28"/>
        </w:rPr>
        <w:t xml:space="preserve"> </w:t>
      </w:r>
      <w:r w:rsidR="00AC6B5E" w:rsidRPr="00D47C6C">
        <w:rPr>
          <w:sz w:val="28"/>
          <w:szCs w:val="28"/>
        </w:rPr>
        <w:t>комісію районної ради з</w:t>
      </w:r>
      <w:r w:rsidR="0025191E" w:rsidRPr="00D47C6C">
        <w:rPr>
          <w:sz w:val="28"/>
          <w:szCs w:val="28"/>
        </w:rPr>
        <w:t xml:space="preserve"> </w:t>
      </w:r>
      <w:r w:rsidR="00AC6B5E" w:rsidRPr="00D47C6C">
        <w:rPr>
          <w:sz w:val="28"/>
          <w:szCs w:val="28"/>
        </w:rPr>
        <w:t>питань</w:t>
      </w:r>
      <w:r w:rsidR="0025191E" w:rsidRPr="00D47C6C">
        <w:rPr>
          <w:sz w:val="28"/>
          <w:szCs w:val="28"/>
        </w:rPr>
        <w:t xml:space="preserve"> </w:t>
      </w:r>
      <w:r w:rsidR="008878EF" w:rsidRPr="00D47C6C">
        <w:rPr>
          <w:bCs/>
          <w:iCs/>
          <w:sz w:val="28"/>
          <w:szCs w:val="28"/>
          <w:shd w:val="clear" w:color="auto" w:fill="FFFFFF"/>
        </w:rPr>
        <w:t>земельних відносин, екології та раціонального використання природних ресурсів</w:t>
      </w:r>
      <w:r w:rsidR="00494584" w:rsidRPr="00D47C6C">
        <w:rPr>
          <w:sz w:val="28"/>
          <w:szCs w:val="28"/>
        </w:rPr>
        <w:t xml:space="preserve"> утворено та затверджено</w:t>
      </w:r>
      <w:r w:rsidR="00AC6B5E" w:rsidRPr="00D47C6C">
        <w:rPr>
          <w:sz w:val="28"/>
          <w:szCs w:val="28"/>
        </w:rPr>
        <w:t xml:space="preserve"> її</w:t>
      </w:r>
      <w:r w:rsidR="0025191E" w:rsidRPr="00D47C6C">
        <w:rPr>
          <w:sz w:val="28"/>
          <w:szCs w:val="28"/>
        </w:rPr>
        <w:t xml:space="preserve"> </w:t>
      </w:r>
      <w:r w:rsidR="00AC6B5E" w:rsidRPr="00D47C6C">
        <w:rPr>
          <w:sz w:val="28"/>
          <w:szCs w:val="28"/>
        </w:rPr>
        <w:t>склад</w:t>
      </w:r>
      <w:r w:rsidR="0025191E" w:rsidRPr="00D47C6C">
        <w:rPr>
          <w:sz w:val="28"/>
          <w:szCs w:val="28"/>
        </w:rPr>
        <w:t xml:space="preserve"> </w:t>
      </w:r>
      <w:r w:rsidR="00AC6B5E" w:rsidRPr="00D47C6C">
        <w:rPr>
          <w:sz w:val="28"/>
          <w:szCs w:val="28"/>
        </w:rPr>
        <w:t>рішенням Чернігівської районної рад</w:t>
      </w:r>
      <w:r w:rsidR="0081147C" w:rsidRPr="00D47C6C">
        <w:rPr>
          <w:sz w:val="28"/>
          <w:szCs w:val="28"/>
        </w:rPr>
        <w:t>и шостого</w:t>
      </w:r>
      <w:r w:rsidR="0025191E" w:rsidRPr="00D47C6C">
        <w:rPr>
          <w:sz w:val="28"/>
          <w:szCs w:val="28"/>
        </w:rPr>
        <w:t xml:space="preserve"> </w:t>
      </w:r>
      <w:r w:rsidR="0081147C" w:rsidRPr="00D47C6C">
        <w:rPr>
          <w:sz w:val="28"/>
          <w:szCs w:val="28"/>
        </w:rPr>
        <w:t>скликання 19 листопада</w:t>
      </w:r>
      <w:r w:rsidR="00AC6B5E" w:rsidRPr="00D47C6C">
        <w:rPr>
          <w:sz w:val="28"/>
          <w:szCs w:val="28"/>
        </w:rPr>
        <w:t xml:space="preserve"> 2010 року (перша</w:t>
      </w:r>
      <w:r w:rsidR="0025191E" w:rsidRPr="00D47C6C">
        <w:rPr>
          <w:sz w:val="28"/>
          <w:szCs w:val="28"/>
        </w:rPr>
        <w:t xml:space="preserve"> </w:t>
      </w:r>
      <w:r w:rsidR="00AC6B5E" w:rsidRPr="00D47C6C">
        <w:rPr>
          <w:sz w:val="28"/>
          <w:szCs w:val="28"/>
        </w:rPr>
        <w:t>сесія).</w:t>
      </w:r>
    </w:p>
    <w:p w:rsidR="00DF7232" w:rsidRPr="00D47C6C" w:rsidRDefault="0081147C" w:rsidP="00D47C6C">
      <w:pPr>
        <w:tabs>
          <w:tab w:val="left" w:pos="720"/>
        </w:tabs>
        <w:ind w:firstLine="709"/>
        <w:jc w:val="both"/>
        <w:outlineLvl w:val="0"/>
        <w:rPr>
          <w:sz w:val="28"/>
          <w:szCs w:val="28"/>
        </w:rPr>
      </w:pPr>
      <w:r w:rsidRPr="00D47C6C">
        <w:rPr>
          <w:sz w:val="28"/>
          <w:szCs w:val="28"/>
        </w:rPr>
        <w:t>До складу комісії</w:t>
      </w:r>
      <w:r w:rsidR="0025191E" w:rsidRPr="00D47C6C">
        <w:rPr>
          <w:sz w:val="28"/>
          <w:szCs w:val="28"/>
        </w:rPr>
        <w:t xml:space="preserve"> </w:t>
      </w:r>
      <w:r w:rsidR="00584ACC" w:rsidRPr="00D47C6C">
        <w:rPr>
          <w:sz w:val="28"/>
          <w:szCs w:val="28"/>
        </w:rPr>
        <w:t>входять</w:t>
      </w:r>
      <w:r w:rsidR="0025191E" w:rsidRPr="00D47C6C">
        <w:rPr>
          <w:sz w:val="28"/>
          <w:szCs w:val="28"/>
        </w:rPr>
        <w:t xml:space="preserve"> 10</w:t>
      </w:r>
      <w:r w:rsidR="00584ACC" w:rsidRPr="00D47C6C">
        <w:rPr>
          <w:sz w:val="28"/>
          <w:szCs w:val="28"/>
        </w:rPr>
        <w:t xml:space="preserve"> депутатів районної</w:t>
      </w:r>
      <w:r w:rsidR="0025191E" w:rsidRPr="00D47C6C">
        <w:rPr>
          <w:sz w:val="28"/>
          <w:szCs w:val="28"/>
        </w:rPr>
        <w:t xml:space="preserve"> </w:t>
      </w:r>
      <w:r w:rsidR="00584ACC" w:rsidRPr="00D47C6C">
        <w:rPr>
          <w:sz w:val="28"/>
          <w:szCs w:val="28"/>
        </w:rPr>
        <w:t>ради, які представляють</w:t>
      </w:r>
      <w:r w:rsidR="0025191E" w:rsidRPr="00D47C6C">
        <w:rPr>
          <w:sz w:val="28"/>
          <w:szCs w:val="28"/>
        </w:rPr>
        <w:t xml:space="preserve"> </w:t>
      </w:r>
      <w:r w:rsidR="00493E05" w:rsidRPr="00D47C6C">
        <w:rPr>
          <w:sz w:val="28"/>
          <w:szCs w:val="28"/>
        </w:rPr>
        <w:t>чотири</w:t>
      </w:r>
      <w:r w:rsidR="0025191E" w:rsidRPr="00D47C6C">
        <w:rPr>
          <w:sz w:val="28"/>
          <w:szCs w:val="28"/>
        </w:rPr>
        <w:t xml:space="preserve"> </w:t>
      </w:r>
      <w:r w:rsidR="00584ACC" w:rsidRPr="00D47C6C">
        <w:rPr>
          <w:sz w:val="28"/>
          <w:szCs w:val="28"/>
        </w:rPr>
        <w:t xml:space="preserve">політичні партії. </w:t>
      </w:r>
      <w:r w:rsidR="00C033EF" w:rsidRPr="00D47C6C">
        <w:rPr>
          <w:sz w:val="28"/>
          <w:szCs w:val="28"/>
        </w:rPr>
        <w:t>Всі депутати</w:t>
      </w:r>
      <w:r w:rsidR="00584ACC" w:rsidRPr="00D47C6C">
        <w:rPr>
          <w:sz w:val="28"/>
          <w:szCs w:val="28"/>
        </w:rPr>
        <w:t xml:space="preserve"> мають</w:t>
      </w:r>
      <w:r w:rsidR="0025191E" w:rsidRPr="00D47C6C">
        <w:rPr>
          <w:sz w:val="28"/>
          <w:szCs w:val="28"/>
        </w:rPr>
        <w:t xml:space="preserve"> </w:t>
      </w:r>
      <w:r w:rsidR="00584ACC" w:rsidRPr="00D47C6C">
        <w:rPr>
          <w:sz w:val="28"/>
          <w:szCs w:val="28"/>
        </w:rPr>
        <w:t>вищу освіту</w:t>
      </w:r>
      <w:r w:rsidR="00C033EF" w:rsidRPr="00D47C6C">
        <w:rPr>
          <w:sz w:val="28"/>
          <w:szCs w:val="28"/>
        </w:rPr>
        <w:t>.</w:t>
      </w:r>
      <w:r w:rsidR="0025191E" w:rsidRPr="00D47C6C">
        <w:rPr>
          <w:sz w:val="28"/>
          <w:szCs w:val="28"/>
        </w:rPr>
        <w:t xml:space="preserve"> </w:t>
      </w:r>
      <w:r w:rsidR="008A4041" w:rsidRPr="00D47C6C">
        <w:rPr>
          <w:sz w:val="28"/>
          <w:szCs w:val="28"/>
        </w:rPr>
        <w:t>Більшість депутатів</w:t>
      </w:r>
      <w:r w:rsidR="00DE13C1" w:rsidRPr="00D47C6C">
        <w:rPr>
          <w:sz w:val="28"/>
          <w:szCs w:val="28"/>
        </w:rPr>
        <w:t xml:space="preserve"> нашої комісії працюють у сферах,</w:t>
      </w:r>
      <w:r w:rsidR="003731ED" w:rsidRPr="00D47C6C">
        <w:rPr>
          <w:sz w:val="28"/>
          <w:szCs w:val="28"/>
        </w:rPr>
        <w:t xml:space="preserve"> пов’язаних з використання земельних ресурсів - </w:t>
      </w:r>
      <w:r w:rsidR="00DE13C1" w:rsidRPr="00D47C6C">
        <w:rPr>
          <w:sz w:val="28"/>
          <w:szCs w:val="28"/>
        </w:rPr>
        <w:t>тобто безпосередньо знають наявні проблеми цих галузей як в районі, так і на обласному та загальнодержавному рівнях.</w:t>
      </w:r>
      <w:r w:rsidR="0025191E" w:rsidRPr="00D47C6C">
        <w:rPr>
          <w:sz w:val="28"/>
          <w:szCs w:val="28"/>
        </w:rPr>
        <w:t xml:space="preserve"> </w:t>
      </w:r>
    </w:p>
    <w:p w:rsidR="00DF7232" w:rsidRPr="00D47C6C" w:rsidRDefault="00DF7232" w:rsidP="00D47C6C">
      <w:pPr>
        <w:ind w:firstLine="720"/>
        <w:jc w:val="both"/>
        <w:rPr>
          <w:sz w:val="28"/>
          <w:szCs w:val="28"/>
        </w:rPr>
      </w:pPr>
      <w:r w:rsidRPr="00D47C6C">
        <w:rPr>
          <w:sz w:val="28"/>
          <w:szCs w:val="28"/>
        </w:rPr>
        <w:t xml:space="preserve">В своїй діяльності комісія керується </w:t>
      </w:r>
      <w:r w:rsidR="00DE13C1" w:rsidRPr="00D47C6C">
        <w:rPr>
          <w:sz w:val="28"/>
          <w:szCs w:val="28"/>
        </w:rPr>
        <w:t>Конституцією</w:t>
      </w:r>
      <w:r w:rsidR="0025191E" w:rsidRPr="00D47C6C">
        <w:rPr>
          <w:sz w:val="28"/>
          <w:szCs w:val="28"/>
        </w:rPr>
        <w:t xml:space="preserve"> </w:t>
      </w:r>
      <w:r w:rsidR="00DE13C1" w:rsidRPr="00D47C6C">
        <w:rPr>
          <w:sz w:val="28"/>
          <w:szCs w:val="28"/>
        </w:rPr>
        <w:t>України,</w:t>
      </w:r>
      <w:r w:rsidR="0025191E" w:rsidRPr="00D47C6C">
        <w:rPr>
          <w:sz w:val="28"/>
          <w:szCs w:val="28"/>
        </w:rPr>
        <w:t xml:space="preserve"> </w:t>
      </w:r>
      <w:r w:rsidR="00DE13C1" w:rsidRPr="00D47C6C">
        <w:rPr>
          <w:sz w:val="28"/>
          <w:szCs w:val="28"/>
        </w:rPr>
        <w:t>законами України «Про</w:t>
      </w:r>
      <w:r w:rsidR="0025191E" w:rsidRPr="00D47C6C">
        <w:rPr>
          <w:sz w:val="28"/>
          <w:szCs w:val="28"/>
        </w:rPr>
        <w:t xml:space="preserve"> </w:t>
      </w:r>
      <w:r w:rsidR="00DE13C1" w:rsidRPr="00D47C6C">
        <w:rPr>
          <w:sz w:val="28"/>
          <w:szCs w:val="28"/>
        </w:rPr>
        <w:t>місцеве</w:t>
      </w:r>
      <w:r w:rsidR="0025191E" w:rsidRPr="00D47C6C">
        <w:rPr>
          <w:sz w:val="28"/>
          <w:szCs w:val="28"/>
        </w:rPr>
        <w:t xml:space="preserve"> </w:t>
      </w:r>
      <w:r w:rsidR="00DE13C1" w:rsidRPr="00D47C6C">
        <w:rPr>
          <w:sz w:val="28"/>
          <w:szCs w:val="28"/>
        </w:rPr>
        <w:t>самоврядування</w:t>
      </w:r>
      <w:r w:rsidR="0025191E" w:rsidRPr="00D47C6C">
        <w:rPr>
          <w:sz w:val="28"/>
          <w:szCs w:val="28"/>
        </w:rPr>
        <w:t xml:space="preserve"> </w:t>
      </w:r>
      <w:r w:rsidR="00DE13C1" w:rsidRPr="00D47C6C">
        <w:rPr>
          <w:sz w:val="28"/>
          <w:szCs w:val="28"/>
        </w:rPr>
        <w:t>в Україні», «Про</w:t>
      </w:r>
      <w:r w:rsidR="0025191E" w:rsidRPr="00D47C6C">
        <w:rPr>
          <w:sz w:val="28"/>
          <w:szCs w:val="28"/>
        </w:rPr>
        <w:t xml:space="preserve"> </w:t>
      </w:r>
      <w:r w:rsidR="00DE13C1" w:rsidRPr="00D47C6C">
        <w:rPr>
          <w:sz w:val="28"/>
          <w:szCs w:val="28"/>
        </w:rPr>
        <w:t>статус депутатів місцевих рад», інши</w:t>
      </w:r>
      <w:r w:rsidR="006C0C98" w:rsidRPr="00D47C6C">
        <w:rPr>
          <w:sz w:val="28"/>
          <w:szCs w:val="28"/>
        </w:rPr>
        <w:t>ми</w:t>
      </w:r>
      <w:r w:rsidR="0025191E" w:rsidRPr="00D47C6C">
        <w:rPr>
          <w:sz w:val="28"/>
          <w:szCs w:val="28"/>
        </w:rPr>
        <w:t xml:space="preserve"> </w:t>
      </w:r>
      <w:r w:rsidR="006C0C98" w:rsidRPr="00D47C6C">
        <w:rPr>
          <w:sz w:val="28"/>
          <w:szCs w:val="28"/>
        </w:rPr>
        <w:t>нормативно-правовими актами, Регламентом роботи Чернігівської</w:t>
      </w:r>
      <w:r w:rsidR="0025191E" w:rsidRPr="00D47C6C">
        <w:rPr>
          <w:sz w:val="28"/>
          <w:szCs w:val="28"/>
        </w:rPr>
        <w:t xml:space="preserve"> </w:t>
      </w:r>
      <w:r w:rsidR="006C0C98" w:rsidRPr="00D47C6C">
        <w:rPr>
          <w:sz w:val="28"/>
          <w:szCs w:val="28"/>
        </w:rPr>
        <w:t>районної</w:t>
      </w:r>
      <w:r w:rsidR="0025191E" w:rsidRPr="00D47C6C">
        <w:rPr>
          <w:sz w:val="28"/>
          <w:szCs w:val="28"/>
        </w:rPr>
        <w:t xml:space="preserve"> </w:t>
      </w:r>
      <w:r w:rsidR="006C0C98" w:rsidRPr="00D47C6C">
        <w:rPr>
          <w:sz w:val="28"/>
          <w:szCs w:val="28"/>
        </w:rPr>
        <w:t>ради</w:t>
      </w:r>
      <w:r w:rsidR="0025191E" w:rsidRPr="00D47C6C">
        <w:rPr>
          <w:sz w:val="28"/>
          <w:szCs w:val="28"/>
        </w:rPr>
        <w:t xml:space="preserve"> </w:t>
      </w:r>
      <w:r w:rsidR="006C0C98" w:rsidRPr="00D47C6C">
        <w:rPr>
          <w:sz w:val="28"/>
          <w:szCs w:val="28"/>
        </w:rPr>
        <w:t>шостого</w:t>
      </w:r>
      <w:r w:rsidR="0025191E" w:rsidRPr="00D47C6C">
        <w:rPr>
          <w:sz w:val="28"/>
          <w:szCs w:val="28"/>
        </w:rPr>
        <w:t xml:space="preserve"> </w:t>
      </w:r>
      <w:r w:rsidR="006C0C98" w:rsidRPr="00D47C6C">
        <w:rPr>
          <w:sz w:val="28"/>
          <w:szCs w:val="28"/>
        </w:rPr>
        <w:t>скликання,</w:t>
      </w:r>
      <w:r w:rsidR="0025191E" w:rsidRPr="00D47C6C">
        <w:rPr>
          <w:sz w:val="28"/>
          <w:szCs w:val="28"/>
        </w:rPr>
        <w:t xml:space="preserve"> </w:t>
      </w:r>
      <w:r w:rsidR="006C0C98" w:rsidRPr="00D47C6C">
        <w:rPr>
          <w:sz w:val="28"/>
          <w:szCs w:val="28"/>
        </w:rPr>
        <w:t>Положенням про</w:t>
      </w:r>
      <w:r w:rsidR="0025191E" w:rsidRPr="00D47C6C">
        <w:rPr>
          <w:sz w:val="28"/>
          <w:szCs w:val="28"/>
        </w:rPr>
        <w:t xml:space="preserve"> </w:t>
      </w:r>
      <w:r w:rsidR="006C0C98" w:rsidRPr="00D47C6C">
        <w:rPr>
          <w:sz w:val="28"/>
          <w:szCs w:val="28"/>
        </w:rPr>
        <w:t>постійні</w:t>
      </w:r>
      <w:r w:rsidR="0025191E" w:rsidRPr="00D47C6C">
        <w:rPr>
          <w:sz w:val="28"/>
          <w:szCs w:val="28"/>
        </w:rPr>
        <w:t xml:space="preserve"> </w:t>
      </w:r>
      <w:r w:rsidR="006C0C98" w:rsidRPr="00D47C6C">
        <w:rPr>
          <w:sz w:val="28"/>
          <w:szCs w:val="28"/>
        </w:rPr>
        <w:t>комісії</w:t>
      </w:r>
      <w:r w:rsidR="0025191E" w:rsidRPr="00D47C6C">
        <w:rPr>
          <w:sz w:val="28"/>
          <w:szCs w:val="28"/>
        </w:rPr>
        <w:t xml:space="preserve"> </w:t>
      </w:r>
      <w:r w:rsidR="006C0C98" w:rsidRPr="00D47C6C">
        <w:rPr>
          <w:sz w:val="28"/>
          <w:szCs w:val="28"/>
        </w:rPr>
        <w:t>Чернігівської</w:t>
      </w:r>
      <w:r w:rsidR="0025191E" w:rsidRPr="00D47C6C">
        <w:rPr>
          <w:sz w:val="28"/>
          <w:szCs w:val="28"/>
        </w:rPr>
        <w:t xml:space="preserve"> </w:t>
      </w:r>
      <w:r w:rsidR="006C0C98" w:rsidRPr="00D47C6C">
        <w:rPr>
          <w:sz w:val="28"/>
          <w:szCs w:val="28"/>
        </w:rPr>
        <w:t>районної</w:t>
      </w:r>
      <w:r w:rsidR="0025191E" w:rsidRPr="00D47C6C">
        <w:rPr>
          <w:sz w:val="28"/>
          <w:szCs w:val="28"/>
        </w:rPr>
        <w:t xml:space="preserve"> </w:t>
      </w:r>
      <w:r w:rsidR="006C0C98" w:rsidRPr="00D47C6C">
        <w:rPr>
          <w:sz w:val="28"/>
          <w:szCs w:val="28"/>
        </w:rPr>
        <w:t>ради,</w:t>
      </w:r>
      <w:r w:rsidR="0025191E" w:rsidRPr="00D47C6C">
        <w:rPr>
          <w:sz w:val="28"/>
          <w:szCs w:val="28"/>
        </w:rPr>
        <w:t xml:space="preserve"> </w:t>
      </w:r>
      <w:r w:rsidR="006C0C98" w:rsidRPr="00D47C6C">
        <w:rPr>
          <w:sz w:val="28"/>
          <w:szCs w:val="28"/>
        </w:rPr>
        <w:t>рішеннями</w:t>
      </w:r>
      <w:r w:rsidR="0025191E" w:rsidRPr="00D47C6C">
        <w:rPr>
          <w:sz w:val="28"/>
          <w:szCs w:val="28"/>
        </w:rPr>
        <w:t xml:space="preserve"> </w:t>
      </w:r>
      <w:r w:rsidR="006C0C98" w:rsidRPr="00D47C6C">
        <w:rPr>
          <w:sz w:val="28"/>
          <w:szCs w:val="28"/>
        </w:rPr>
        <w:t xml:space="preserve">Чернігівської районної ради. </w:t>
      </w:r>
    </w:p>
    <w:p w:rsidR="000B176C" w:rsidRPr="00D47C6C" w:rsidRDefault="006C0C98" w:rsidP="00D47C6C">
      <w:pPr>
        <w:ind w:firstLine="720"/>
        <w:jc w:val="both"/>
        <w:rPr>
          <w:sz w:val="28"/>
          <w:szCs w:val="28"/>
        </w:rPr>
      </w:pPr>
      <w:r w:rsidRPr="00D47C6C">
        <w:rPr>
          <w:sz w:val="28"/>
          <w:szCs w:val="28"/>
        </w:rPr>
        <w:t>До</w:t>
      </w:r>
      <w:r w:rsidR="0025191E" w:rsidRPr="00D47C6C">
        <w:rPr>
          <w:sz w:val="28"/>
          <w:szCs w:val="28"/>
        </w:rPr>
        <w:t xml:space="preserve"> </w:t>
      </w:r>
      <w:r w:rsidRPr="00D47C6C">
        <w:rPr>
          <w:sz w:val="28"/>
          <w:szCs w:val="28"/>
        </w:rPr>
        <w:t>повноважень</w:t>
      </w:r>
      <w:r w:rsidR="0025191E" w:rsidRPr="00D47C6C">
        <w:rPr>
          <w:sz w:val="28"/>
          <w:szCs w:val="28"/>
        </w:rPr>
        <w:t xml:space="preserve"> </w:t>
      </w:r>
      <w:r w:rsidRPr="00D47C6C">
        <w:rPr>
          <w:sz w:val="28"/>
          <w:szCs w:val="28"/>
        </w:rPr>
        <w:t>та</w:t>
      </w:r>
      <w:r w:rsidR="0025191E" w:rsidRPr="00D47C6C">
        <w:rPr>
          <w:sz w:val="28"/>
          <w:szCs w:val="28"/>
        </w:rPr>
        <w:t xml:space="preserve"> </w:t>
      </w:r>
      <w:r w:rsidRPr="00D47C6C">
        <w:rPr>
          <w:sz w:val="28"/>
          <w:szCs w:val="28"/>
        </w:rPr>
        <w:t>функцій постійної</w:t>
      </w:r>
      <w:r w:rsidR="0025191E" w:rsidRPr="00D47C6C">
        <w:rPr>
          <w:sz w:val="28"/>
          <w:szCs w:val="28"/>
        </w:rPr>
        <w:t xml:space="preserve"> </w:t>
      </w:r>
      <w:r w:rsidRPr="00D47C6C">
        <w:rPr>
          <w:sz w:val="28"/>
          <w:szCs w:val="28"/>
        </w:rPr>
        <w:t>комісії</w:t>
      </w:r>
      <w:r w:rsidR="0025191E" w:rsidRPr="00D47C6C">
        <w:rPr>
          <w:sz w:val="28"/>
          <w:szCs w:val="28"/>
        </w:rPr>
        <w:t xml:space="preserve"> </w:t>
      </w:r>
      <w:r w:rsidRPr="00D47C6C">
        <w:rPr>
          <w:sz w:val="28"/>
          <w:szCs w:val="28"/>
        </w:rPr>
        <w:t>належить</w:t>
      </w:r>
      <w:r w:rsidR="000B176C" w:rsidRPr="00D47C6C">
        <w:rPr>
          <w:sz w:val="28"/>
          <w:szCs w:val="28"/>
        </w:rPr>
        <w:t>:</w:t>
      </w:r>
    </w:p>
    <w:p w:rsidR="000B176C" w:rsidRPr="00D47C6C" w:rsidRDefault="000B176C" w:rsidP="00D47C6C">
      <w:pPr>
        <w:ind w:firstLine="720"/>
        <w:jc w:val="both"/>
        <w:rPr>
          <w:sz w:val="28"/>
          <w:szCs w:val="28"/>
        </w:rPr>
      </w:pPr>
      <w:r w:rsidRPr="00D47C6C">
        <w:rPr>
          <w:sz w:val="28"/>
          <w:szCs w:val="28"/>
        </w:rPr>
        <w:t>- розроблення</w:t>
      </w:r>
      <w:r w:rsidR="0025191E" w:rsidRPr="00D47C6C">
        <w:rPr>
          <w:sz w:val="28"/>
          <w:szCs w:val="28"/>
        </w:rPr>
        <w:t xml:space="preserve"> </w:t>
      </w:r>
      <w:r w:rsidRPr="00D47C6C">
        <w:rPr>
          <w:sz w:val="28"/>
          <w:szCs w:val="28"/>
        </w:rPr>
        <w:t>проектів рішень</w:t>
      </w:r>
      <w:r w:rsidR="0025191E" w:rsidRPr="00D47C6C">
        <w:rPr>
          <w:sz w:val="28"/>
          <w:szCs w:val="28"/>
        </w:rPr>
        <w:t xml:space="preserve"> </w:t>
      </w:r>
      <w:r w:rsidRPr="00D47C6C">
        <w:rPr>
          <w:sz w:val="28"/>
          <w:szCs w:val="28"/>
        </w:rPr>
        <w:t>ради;</w:t>
      </w:r>
    </w:p>
    <w:p w:rsidR="000B176C" w:rsidRPr="00D47C6C" w:rsidRDefault="000B176C" w:rsidP="00D47C6C">
      <w:pPr>
        <w:ind w:firstLine="720"/>
        <w:jc w:val="both"/>
        <w:rPr>
          <w:sz w:val="28"/>
          <w:szCs w:val="28"/>
        </w:rPr>
      </w:pPr>
      <w:r w:rsidRPr="00D47C6C">
        <w:rPr>
          <w:sz w:val="28"/>
          <w:szCs w:val="28"/>
        </w:rPr>
        <w:t>- попередній розгляд</w:t>
      </w:r>
      <w:r w:rsidR="0025191E" w:rsidRPr="00D47C6C">
        <w:rPr>
          <w:sz w:val="28"/>
          <w:szCs w:val="28"/>
        </w:rPr>
        <w:t xml:space="preserve"> </w:t>
      </w:r>
      <w:r w:rsidRPr="00D47C6C">
        <w:rPr>
          <w:sz w:val="28"/>
          <w:szCs w:val="28"/>
        </w:rPr>
        <w:t>та</w:t>
      </w:r>
      <w:r w:rsidR="0025191E" w:rsidRPr="00D47C6C">
        <w:rPr>
          <w:sz w:val="28"/>
          <w:szCs w:val="28"/>
        </w:rPr>
        <w:t xml:space="preserve"> </w:t>
      </w:r>
      <w:r w:rsidRPr="00D47C6C">
        <w:rPr>
          <w:sz w:val="28"/>
          <w:szCs w:val="28"/>
        </w:rPr>
        <w:t>надання висновків чи рекомендацій</w:t>
      </w:r>
      <w:r w:rsidR="0025191E" w:rsidRPr="00D47C6C">
        <w:rPr>
          <w:sz w:val="28"/>
          <w:szCs w:val="28"/>
        </w:rPr>
        <w:t xml:space="preserve"> </w:t>
      </w:r>
      <w:r w:rsidRPr="00D47C6C">
        <w:rPr>
          <w:sz w:val="28"/>
          <w:szCs w:val="28"/>
        </w:rPr>
        <w:t>комісії до</w:t>
      </w:r>
      <w:r w:rsidR="0025191E" w:rsidRPr="00D47C6C">
        <w:rPr>
          <w:sz w:val="28"/>
          <w:szCs w:val="28"/>
        </w:rPr>
        <w:t xml:space="preserve"> </w:t>
      </w:r>
      <w:r w:rsidRPr="00D47C6C">
        <w:rPr>
          <w:sz w:val="28"/>
          <w:szCs w:val="28"/>
        </w:rPr>
        <w:t>проектів рішень районної</w:t>
      </w:r>
      <w:r w:rsidR="0025191E" w:rsidRPr="00D47C6C">
        <w:rPr>
          <w:sz w:val="28"/>
          <w:szCs w:val="28"/>
        </w:rPr>
        <w:t xml:space="preserve"> </w:t>
      </w:r>
      <w:r w:rsidRPr="00D47C6C">
        <w:rPr>
          <w:sz w:val="28"/>
          <w:szCs w:val="28"/>
        </w:rPr>
        <w:t>ради;</w:t>
      </w:r>
    </w:p>
    <w:p w:rsidR="00177F8A" w:rsidRPr="00D47C6C" w:rsidRDefault="000B176C" w:rsidP="00D47C6C">
      <w:pPr>
        <w:pStyle w:val="a6"/>
        <w:spacing w:after="0"/>
        <w:ind w:left="0" w:firstLine="708"/>
        <w:jc w:val="both"/>
        <w:rPr>
          <w:sz w:val="28"/>
          <w:szCs w:val="28"/>
        </w:rPr>
      </w:pPr>
      <w:r w:rsidRPr="00D47C6C">
        <w:rPr>
          <w:sz w:val="28"/>
          <w:szCs w:val="28"/>
        </w:rPr>
        <w:t>-</w:t>
      </w:r>
      <w:r w:rsidR="001603E0" w:rsidRPr="00D47C6C">
        <w:rPr>
          <w:sz w:val="28"/>
          <w:szCs w:val="28"/>
        </w:rPr>
        <w:t xml:space="preserve"> виконання контрольних функцій, передбачених чинним законодавством</w:t>
      </w:r>
      <w:r w:rsidR="0025191E" w:rsidRPr="00D47C6C">
        <w:rPr>
          <w:sz w:val="28"/>
          <w:szCs w:val="28"/>
        </w:rPr>
        <w:t xml:space="preserve"> </w:t>
      </w:r>
      <w:r w:rsidR="001603E0" w:rsidRPr="00D47C6C">
        <w:rPr>
          <w:sz w:val="28"/>
          <w:szCs w:val="28"/>
        </w:rPr>
        <w:t>України та відпов</w:t>
      </w:r>
      <w:r w:rsidR="00750414" w:rsidRPr="00D47C6C">
        <w:rPr>
          <w:sz w:val="28"/>
          <w:szCs w:val="28"/>
        </w:rPr>
        <w:t>ідними рішеннями районної ради.</w:t>
      </w:r>
      <w:r w:rsidR="001603E0" w:rsidRPr="00D47C6C">
        <w:rPr>
          <w:sz w:val="28"/>
          <w:szCs w:val="28"/>
        </w:rPr>
        <w:t xml:space="preserve"> </w:t>
      </w:r>
    </w:p>
    <w:p w:rsidR="00BA566A" w:rsidRPr="00D47C6C" w:rsidRDefault="00BA566A" w:rsidP="00D47C6C">
      <w:pPr>
        <w:pStyle w:val="a6"/>
        <w:spacing w:after="0"/>
        <w:ind w:left="0" w:firstLine="708"/>
        <w:jc w:val="both"/>
        <w:rPr>
          <w:sz w:val="28"/>
          <w:szCs w:val="28"/>
        </w:rPr>
      </w:pPr>
      <w:r w:rsidRPr="00D47C6C">
        <w:rPr>
          <w:sz w:val="28"/>
          <w:szCs w:val="28"/>
        </w:rPr>
        <w:t>Основною</w:t>
      </w:r>
      <w:r w:rsidR="0025191E" w:rsidRPr="00D47C6C">
        <w:rPr>
          <w:sz w:val="28"/>
          <w:szCs w:val="28"/>
        </w:rPr>
        <w:t xml:space="preserve"> </w:t>
      </w:r>
      <w:r w:rsidRPr="00D47C6C">
        <w:rPr>
          <w:sz w:val="28"/>
          <w:szCs w:val="28"/>
        </w:rPr>
        <w:t>формою</w:t>
      </w:r>
      <w:r w:rsidR="0025191E" w:rsidRPr="00D47C6C">
        <w:rPr>
          <w:sz w:val="28"/>
          <w:szCs w:val="28"/>
        </w:rPr>
        <w:t xml:space="preserve"> </w:t>
      </w:r>
      <w:r w:rsidRPr="00D47C6C">
        <w:rPr>
          <w:sz w:val="28"/>
          <w:szCs w:val="28"/>
        </w:rPr>
        <w:t>роботи постійної комісії є її засідання, які</w:t>
      </w:r>
      <w:r w:rsidR="0025191E" w:rsidRPr="00D47C6C">
        <w:rPr>
          <w:sz w:val="28"/>
          <w:szCs w:val="28"/>
        </w:rPr>
        <w:t xml:space="preserve"> </w:t>
      </w:r>
      <w:r w:rsidRPr="00D47C6C">
        <w:rPr>
          <w:sz w:val="28"/>
          <w:szCs w:val="28"/>
        </w:rPr>
        <w:t>проводяться</w:t>
      </w:r>
      <w:r w:rsidR="0025191E" w:rsidRPr="00D47C6C">
        <w:rPr>
          <w:sz w:val="28"/>
          <w:szCs w:val="28"/>
        </w:rPr>
        <w:t xml:space="preserve"> </w:t>
      </w:r>
      <w:r w:rsidRPr="00D47C6C">
        <w:rPr>
          <w:sz w:val="28"/>
          <w:szCs w:val="28"/>
        </w:rPr>
        <w:t>відповідно до</w:t>
      </w:r>
      <w:r w:rsidR="0025191E" w:rsidRPr="00D47C6C">
        <w:rPr>
          <w:sz w:val="28"/>
          <w:szCs w:val="28"/>
        </w:rPr>
        <w:t xml:space="preserve"> </w:t>
      </w:r>
      <w:r w:rsidRPr="00D47C6C">
        <w:rPr>
          <w:sz w:val="28"/>
          <w:szCs w:val="28"/>
        </w:rPr>
        <w:t>плану роботи районної ради</w:t>
      </w:r>
      <w:r w:rsidR="008A4041" w:rsidRPr="00D47C6C">
        <w:rPr>
          <w:sz w:val="28"/>
          <w:szCs w:val="28"/>
        </w:rPr>
        <w:t xml:space="preserve"> </w:t>
      </w:r>
      <w:r w:rsidR="003731ED" w:rsidRPr="00D47C6C">
        <w:rPr>
          <w:sz w:val="28"/>
          <w:szCs w:val="28"/>
        </w:rPr>
        <w:t>,</w:t>
      </w:r>
      <w:r w:rsidR="008A4041" w:rsidRPr="00D47C6C">
        <w:rPr>
          <w:sz w:val="28"/>
          <w:szCs w:val="28"/>
        </w:rPr>
        <w:t xml:space="preserve"> плану</w:t>
      </w:r>
      <w:r w:rsidRPr="00D47C6C">
        <w:rPr>
          <w:sz w:val="28"/>
          <w:szCs w:val="28"/>
        </w:rPr>
        <w:t xml:space="preserve"> роботи</w:t>
      </w:r>
      <w:r w:rsidR="0025191E" w:rsidRPr="00D47C6C">
        <w:rPr>
          <w:sz w:val="28"/>
          <w:szCs w:val="28"/>
        </w:rPr>
        <w:t xml:space="preserve"> </w:t>
      </w:r>
      <w:r w:rsidRPr="00D47C6C">
        <w:rPr>
          <w:sz w:val="28"/>
          <w:szCs w:val="28"/>
        </w:rPr>
        <w:t>комісії</w:t>
      </w:r>
      <w:r w:rsidR="00491D7B" w:rsidRPr="00D47C6C">
        <w:rPr>
          <w:sz w:val="28"/>
          <w:szCs w:val="28"/>
        </w:rPr>
        <w:t xml:space="preserve"> або позапланово (за необхідністю).</w:t>
      </w:r>
    </w:p>
    <w:p w:rsidR="00750414" w:rsidRPr="00D47C6C" w:rsidRDefault="00494584" w:rsidP="00D47C6C">
      <w:pPr>
        <w:jc w:val="both"/>
        <w:rPr>
          <w:sz w:val="28"/>
          <w:szCs w:val="28"/>
        </w:rPr>
      </w:pPr>
      <w:r w:rsidRPr="00D47C6C">
        <w:rPr>
          <w:sz w:val="28"/>
          <w:szCs w:val="28"/>
        </w:rPr>
        <w:tab/>
        <w:t>Проаналізувавши</w:t>
      </w:r>
      <w:r w:rsidR="0025191E" w:rsidRPr="00D47C6C">
        <w:rPr>
          <w:sz w:val="28"/>
          <w:szCs w:val="28"/>
        </w:rPr>
        <w:t xml:space="preserve"> </w:t>
      </w:r>
      <w:r w:rsidR="00750414" w:rsidRPr="00D47C6C">
        <w:rPr>
          <w:sz w:val="28"/>
          <w:szCs w:val="28"/>
        </w:rPr>
        <w:t>протоколи засідань постійної комісії та</w:t>
      </w:r>
      <w:r w:rsidR="0025191E" w:rsidRPr="00D47C6C">
        <w:rPr>
          <w:sz w:val="28"/>
          <w:szCs w:val="28"/>
        </w:rPr>
        <w:t xml:space="preserve"> </w:t>
      </w:r>
      <w:r w:rsidR="00750414" w:rsidRPr="00D47C6C">
        <w:rPr>
          <w:sz w:val="28"/>
          <w:szCs w:val="28"/>
        </w:rPr>
        <w:t>спільних засідань постійних</w:t>
      </w:r>
      <w:r w:rsidR="0025191E" w:rsidRPr="00D47C6C">
        <w:rPr>
          <w:sz w:val="28"/>
          <w:szCs w:val="28"/>
        </w:rPr>
        <w:t xml:space="preserve"> </w:t>
      </w:r>
      <w:r w:rsidR="00750414" w:rsidRPr="00D47C6C">
        <w:rPr>
          <w:sz w:val="28"/>
          <w:szCs w:val="28"/>
        </w:rPr>
        <w:t>комісій</w:t>
      </w:r>
      <w:r w:rsidR="0025191E" w:rsidRPr="00D47C6C">
        <w:rPr>
          <w:sz w:val="28"/>
          <w:szCs w:val="28"/>
        </w:rPr>
        <w:t xml:space="preserve"> </w:t>
      </w:r>
      <w:r w:rsidR="00750414" w:rsidRPr="00D47C6C">
        <w:rPr>
          <w:sz w:val="28"/>
          <w:szCs w:val="28"/>
        </w:rPr>
        <w:t>районної ради, а також</w:t>
      </w:r>
      <w:r w:rsidR="0025191E" w:rsidRPr="00D47C6C">
        <w:rPr>
          <w:sz w:val="28"/>
          <w:szCs w:val="28"/>
        </w:rPr>
        <w:t xml:space="preserve"> </w:t>
      </w:r>
      <w:r w:rsidRPr="00D47C6C">
        <w:rPr>
          <w:sz w:val="28"/>
          <w:szCs w:val="28"/>
        </w:rPr>
        <w:t>здійснивши</w:t>
      </w:r>
      <w:r w:rsidR="0025191E" w:rsidRPr="00D47C6C">
        <w:rPr>
          <w:sz w:val="28"/>
          <w:szCs w:val="28"/>
        </w:rPr>
        <w:t xml:space="preserve"> </w:t>
      </w:r>
      <w:r w:rsidR="00750414" w:rsidRPr="00D47C6C">
        <w:rPr>
          <w:sz w:val="28"/>
          <w:szCs w:val="28"/>
        </w:rPr>
        <w:t>моніторинг участі</w:t>
      </w:r>
      <w:r w:rsidR="0025191E" w:rsidRPr="00D47C6C">
        <w:rPr>
          <w:sz w:val="28"/>
          <w:szCs w:val="28"/>
        </w:rPr>
        <w:t xml:space="preserve"> </w:t>
      </w:r>
      <w:r w:rsidR="00750414" w:rsidRPr="00D47C6C">
        <w:rPr>
          <w:sz w:val="28"/>
          <w:szCs w:val="28"/>
        </w:rPr>
        <w:t>депутатів у засіданнях комісій та пленарних</w:t>
      </w:r>
      <w:r w:rsidR="0025191E" w:rsidRPr="00D47C6C">
        <w:rPr>
          <w:sz w:val="28"/>
          <w:szCs w:val="28"/>
        </w:rPr>
        <w:t xml:space="preserve"> </w:t>
      </w:r>
      <w:r w:rsidR="00750414" w:rsidRPr="00D47C6C">
        <w:rPr>
          <w:sz w:val="28"/>
          <w:szCs w:val="28"/>
        </w:rPr>
        <w:t xml:space="preserve">засіданнях ради </w:t>
      </w:r>
      <w:r w:rsidRPr="00D47C6C">
        <w:rPr>
          <w:sz w:val="28"/>
          <w:szCs w:val="28"/>
        </w:rPr>
        <w:t>можна констатувати</w:t>
      </w:r>
      <w:r w:rsidR="00750414" w:rsidRPr="00D47C6C">
        <w:rPr>
          <w:sz w:val="28"/>
          <w:szCs w:val="28"/>
        </w:rPr>
        <w:t>, що члени</w:t>
      </w:r>
      <w:r w:rsidR="0025191E" w:rsidRPr="00D47C6C">
        <w:rPr>
          <w:sz w:val="28"/>
          <w:szCs w:val="28"/>
        </w:rPr>
        <w:t xml:space="preserve"> </w:t>
      </w:r>
      <w:r w:rsidR="00750414" w:rsidRPr="00D47C6C">
        <w:rPr>
          <w:sz w:val="28"/>
          <w:szCs w:val="28"/>
        </w:rPr>
        <w:t>постійної комісії</w:t>
      </w:r>
      <w:r w:rsidR="0025191E" w:rsidRPr="00D47C6C">
        <w:rPr>
          <w:sz w:val="28"/>
          <w:szCs w:val="28"/>
        </w:rPr>
        <w:t xml:space="preserve"> </w:t>
      </w:r>
      <w:r w:rsidR="00750414" w:rsidRPr="00D47C6C">
        <w:rPr>
          <w:sz w:val="28"/>
          <w:szCs w:val="28"/>
        </w:rPr>
        <w:t>районної ради</w:t>
      </w:r>
      <w:r w:rsidR="0025191E" w:rsidRPr="00D47C6C">
        <w:rPr>
          <w:sz w:val="28"/>
          <w:szCs w:val="28"/>
        </w:rPr>
        <w:t xml:space="preserve"> </w:t>
      </w:r>
      <w:r w:rsidR="00750414" w:rsidRPr="00D47C6C">
        <w:rPr>
          <w:sz w:val="28"/>
          <w:szCs w:val="28"/>
        </w:rPr>
        <w:t>з питань</w:t>
      </w:r>
      <w:r w:rsidR="0025191E" w:rsidRPr="00D47C6C">
        <w:rPr>
          <w:sz w:val="28"/>
          <w:szCs w:val="28"/>
        </w:rPr>
        <w:t xml:space="preserve"> </w:t>
      </w:r>
      <w:r w:rsidR="001557CE" w:rsidRPr="00D47C6C">
        <w:rPr>
          <w:bCs/>
          <w:iCs/>
          <w:sz w:val="28"/>
          <w:szCs w:val="28"/>
          <w:shd w:val="clear" w:color="auto" w:fill="FFFFFF"/>
        </w:rPr>
        <w:t xml:space="preserve">земельних </w:t>
      </w:r>
      <w:r w:rsidR="001557CE" w:rsidRPr="00D47C6C">
        <w:rPr>
          <w:bCs/>
          <w:iCs/>
          <w:sz w:val="28"/>
          <w:szCs w:val="28"/>
          <w:shd w:val="clear" w:color="auto" w:fill="FFFFFF"/>
        </w:rPr>
        <w:lastRenderedPageBreak/>
        <w:t>відносин, екології та раціонального використання природних ресурсів</w:t>
      </w:r>
      <w:r w:rsidR="001557CE" w:rsidRPr="00D47C6C">
        <w:rPr>
          <w:sz w:val="28"/>
          <w:szCs w:val="28"/>
        </w:rPr>
        <w:t xml:space="preserve"> відповідально відносяться до роботи у складі комісії</w:t>
      </w:r>
      <w:r w:rsidR="00750414" w:rsidRPr="00D47C6C">
        <w:rPr>
          <w:sz w:val="28"/>
          <w:szCs w:val="28"/>
        </w:rPr>
        <w:t>, порушували багат</w:t>
      </w:r>
      <w:r w:rsidRPr="00D47C6C">
        <w:rPr>
          <w:sz w:val="28"/>
          <w:szCs w:val="28"/>
        </w:rPr>
        <w:t xml:space="preserve">о місцевих проблемних питань, </w:t>
      </w:r>
      <w:r w:rsidR="001557CE" w:rsidRPr="00D47C6C">
        <w:rPr>
          <w:sz w:val="28"/>
          <w:szCs w:val="28"/>
        </w:rPr>
        <w:t>т</w:t>
      </w:r>
      <w:r w:rsidRPr="00D47C6C">
        <w:rPr>
          <w:sz w:val="28"/>
          <w:szCs w:val="28"/>
        </w:rPr>
        <w:t>а</w:t>
      </w:r>
      <w:r w:rsidR="00750414" w:rsidRPr="00D47C6C">
        <w:rPr>
          <w:sz w:val="28"/>
          <w:szCs w:val="28"/>
        </w:rPr>
        <w:t xml:space="preserve"> є небайдужими до всього, що відбувається в територіальних громадах району. </w:t>
      </w:r>
    </w:p>
    <w:p w:rsidR="00DF7232" w:rsidRPr="00D47C6C" w:rsidRDefault="00855A6C" w:rsidP="00D47C6C">
      <w:pPr>
        <w:ind w:firstLine="720"/>
        <w:jc w:val="both"/>
        <w:rPr>
          <w:sz w:val="28"/>
          <w:szCs w:val="28"/>
        </w:rPr>
      </w:pPr>
      <w:r w:rsidRPr="00D47C6C">
        <w:rPr>
          <w:sz w:val="28"/>
          <w:szCs w:val="28"/>
        </w:rPr>
        <w:t>Впродовж періоду роботи</w:t>
      </w:r>
      <w:r w:rsidR="0025191E" w:rsidRPr="00D47C6C">
        <w:rPr>
          <w:sz w:val="28"/>
          <w:szCs w:val="28"/>
        </w:rPr>
        <w:t xml:space="preserve"> </w:t>
      </w:r>
      <w:r w:rsidRPr="00D47C6C">
        <w:rPr>
          <w:sz w:val="28"/>
          <w:szCs w:val="28"/>
        </w:rPr>
        <w:t>районної</w:t>
      </w:r>
      <w:r w:rsidR="0025191E" w:rsidRPr="00D47C6C">
        <w:rPr>
          <w:sz w:val="28"/>
          <w:szCs w:val="28"/>
        </w:rPr>
        <w:t xml:space="preserve"> </w:t>
      </w:r>
      <w:r w:rsidRPr="00D47C6C">
        <w:rPr>
          <w:sz w:val="28"/>
          <w:szCs w:val="28"/>
        </w:rPr>
        <w:t>ради шостого скликання</w:t>
      </w:r>
      <w:r w:rsidR="0025191E" w:rsidRPr="00D47C6C">
        <w:rPr>
          <w:sz w:val="28"/>
          <w:szCs w:val="28"/>
        </w:rPr>
        <w:t xml:space="preserve"> </w:t>
      </w:r>
      <w:r w:rsidRPr="00D47C6C">
        <w:rPr>
          <w:sz w:val="28"/>
          <w:szCs w:val="28"/>
        </w:rPr>
        <w:t>проведено</w:t>
      </w:r>
      <w:r w:rsidR="0025191E" w:rsidRPr="00D47C6C">
        <w:rPr>
          <w:sz w:val="28"/>
          <w:szCs w:val="28"/>
        </w:rPr>
        <w:t xml:space="preserve"> </w:t>
      </w:r>
      <w:r w:rsidR="00315F78" w:rsidRPr="00D47C6C">
        <w:rPr>
          <w:b/>
          <w:sz w:val="28"/>
          <w:szCs w:val="28"/>
        </w:rPr>
        <w:t>2</w:t>
      </w:r>
      <w:r w:rsidR="00F41691" w:rsidRPr="00D47C6C">
        <w:rPr>
          <w:b/>
          <w:sz w:val="28"/>
          <w:szCs w:val="28"/>
        </w:rPr>
        <w:t>2</w:t>
      </w:r>
      <w:r w:rsidR="00315F78" w:rsidRPr="00D47C6C">
        <w:rPr>
          <w:sz w:val="28"/>
          <w:szCs w:val="28"/>
        </w:rPr>
        <w:t xml:space="preserve"> засідання</w:t>
      </w:r>
      <w:r w:rsidR="00DF7232" w:rsidRPr="00D47C6C">
        <w:rPr>
          <w:sz w:val="28"/>
          <w:szCs w:val="28"/>
        </w:rPr>
        <w:t xml:space="preserve">, з них </w:t>
      </w:r>
      <w:r w:rsidR="00315F78" w:rsidRPr="00D47C6C">
        <w:rPr>
          <w:b/>
          <w:sz w:val="28"/>
          <w:szCs w:val="28"/>
        </w:rPr>
        <w:t>6</w:t>
      </w:r>
      <w:r w:rsidR="0025191E" w:rsidRPr="00D47C6C">
        <w:rPr>
          <w:sz w:val="28"/>
          <w:szCs w:val="28"/>
        </w:rPr>
        <w:t xml:space="preserve"> </w:t>
      </w:r>
      <w:r w:rsidR="00DF7232" w:rsidRPr="00D47C6C">
        <w:rPr>
          <w:sz w:val="28"/>
          <w:szCs w:val="28"/>
        </w:rPr>
        <w:t>спільних з іншими постійними комісіями рай</w:t>
      </w:r>
      <w:r w:rsidRPr="00D47C6C">
        <w:rPr>
          <w:sz w:val="28"/>
          <w:szCs w:val="28"/>
        </w:rPr>
        <w:t>онної ради</w:t>
      </w:r>
      <w:r w:rsidR="00315F78" w:rsidRPr="00D47C6C">
        <w:rPr>
          <w:sz w:val="28"/>
          <w:szCs w:val="28"/>
        </w:rPr>
        <w:t xml:space="preserve"> та </w:t>
      </w:r>
      <w:r w:rsidR="00315F78" w:rsidRPr="00D47C6C">
        <w:rPr>
          <w:b/>
          <w:sz w:val="28"/>
          <w:szCs w:val="28"/>
        </w:rPr>
        <w:t>1</w:t>
      </w:r>
      <w:r w:rsidR="00315F78" w:rsidRPr="00D47C6C">
        <w:rPr>
          <w:sz w:val="28"/>
          <w:szCs w:val="28"/>
        </w:rPr>
        <w:t xml:space="preserve"> виїзне засідання для вивчення обставин «на місці» для прийняття рішення по питанню, що обговорювалося</w:t>
      </w:r>
      <w:r w:rsidR="00F41691" w:rsidRPr="00D47C6C">
        <w:rPr>
          <w:sz w:val="28"/>
          <w:szCs w:val="28"/>
        </w:rPr>
        <w:t>.</w:t>
      </w:r>
      <w:r w:rsidRPr="00D47C6C">
        <w:rPr>
          <w:sz w:val="28"/>
          <w:szCs w:val="28"/>
        </w:rPr>
        <w:t xml:space="preserve"> </w:t>
      </w:r>
      <w:r w:rsidR="00F41691" w:rsidRPr="00D47C6C">
        <w:rPr>
          <w:sz w:val="28"/>
          <w:szCs w:val="28"/>
        </w:rPr>
        <w:t xml:space="preserve">Всього </w:t>
      </w:r>
      <w:r w:rsidRPr="00D47C6C">
        <w:rPr>
          <w:sz w:val="28"/>
          <w:szCs w:val="28"/>
        </w:rPr>
        <w:t xml:space="preserve">на </w:t>
      </w:r>
      <w:r w:rsidR="00F41691" w:rsidRPr="00D47C6C">
        <w:rPr>
          <w:sz w:val="28"/>
          <w:szCs w:val="28"/>
        </w:rPr>
        <w:t xml:space="preserve">засіданнях </w:t>
      </w:r>
      <w:r w:rsidRPr="00D47C6C">
        <w:rPr>
          <w:sz w:val="28"/>
          <w:szCs w:val="28"/>
        </w:rPr>
        <w:t xml:space="preserve">розглянуто </w:t>
      </w:r>
      <w:r w:rsidR="00370022" w:rsidRPr="00D47C6C">
        <w:rPr>
          <w:b/>
          <w:sz w:val="28"/>
          <w:szCs w:val="28"/>
        </w:rPr>
        <w:t>1</w:t>
      </w:r>
      <w:r w:rsidR="00F41691" w:rsidRPr="00D47C6C">
        <w:rPr>
          <w:b/>
          <w:sz w:val="28"/>
          <w:szCs w:val="28"/>
        </w:rPr>
        <w:t>20</w:t>
      </w:r>
      <w:r w:rsidRPr="00D47C6C">
        <w:rPr>
          <w:sz w:val="28"/>
          <w:szCs w:val="28"/>
        </w:rPr>
        <w:t xml:space="preserve"> питань.</w:t>
      </w:r>
    </w:p>
    <w:p w:rsidR="00DF7232" w:rsidRPr="00D47C6C" w:rsidRDefault="00DF7232" w:rsidP="00D47C6C">
      <w:pPr>
        <w:ind w:firstLine="720"/>
        <w:jc w:val="both"/>
        <w:rPr>
          <w:sz w:val="28"/>
          <w:szCs w:val="28"/>
        </w:rPr>
      </w:pPr>
      <w:r w:rsidRPr="00D47C6C">
        <w:rPr>
          <w:sz w:val="28"/>
          <w:szCs w:val="28"/>
        </w:rPr>
        <w:t>За звітний період роботи депутати, які входять до складу комісії, брали активну участь у підготовці питань, вносили свої пропозиції, рекомендації, зауваження.</w:t>
      </w:r>
    </w:p>
    <w:p w:rsidR="00DF7232" w:rsidRPr="00D47C6C" w:rsidRDefault="00DF7232" w:rsidP="00D47C6C">
      <w:pPr>
        <w:ind w:firstLine="720"/>
        <w:jc w:val="both"/>
        <w:rPr>
          <w:sz w:val="28"/>
          <w:szCs w:val="28"/>
        </w:rPr>
      </w:pPr>
      <w:r w:rsidRPr="00D47C6C">
        <w:rPr>
          <w:sz w:val="28"/>
          <w:szCs w:val="28"/>
        </w:rPr>
        <w:t xml:space="preserve">Кожне засідання комісії було відкритим. На них запрошувалися керівники структурних підрозділів райдержадміністрації, установ, організацій, інші відповідальні особи, представники засобів масової інформації. Питання роботи комісії об’єктивно висвітлювалися </w:t>
      </w:r>
      <w:r w:rsidR="00855A6C" w:rsidRPr="00D47C6C">
        <w:rPr>
          <w:sz w:val="28"/>
          <w:szCs w:val="28"/>
        </w:rPr>
        <w:t xml:space="preserve">на </w:t>
      </w:r>
      <w:proofErr w:type="spellStart"/>
      <w:r w:rsidR="00855A6C" w:rsidRPr="00D47C6C">
        <w:rPr>
          <w:sz w:val="28"/>
          <w:szCs w:val="28"/>
        </w:rPr>
        <w:t>веб-сайті</w:t>
      </w:r>
      <w:proofErr w:type="spellEnd"/>
      <w:r w:rsidR="00855A6C" w:rsidRPr="00D47C6C">
        <w:rPr>
          <w:sz w:val="28"/>
          <w:szCs w:val="28"/>
        </w:rPr>
        <w:t xml:space="preserve"> районної ради.</w:t>
      </w:r>
    </w:p>
    <w:p w:rsidR="002A342D" w:rsidRPr="00D47C6C" w:rsidRDefault="008A4041" w:rsidP="00D47C6C">
      <w:pPr>
        <w:ind w:firstLine="708"/>
        <w:jc w:val="both"/>
        <w:rPr>
          <w:sz w:val="28"/>
          <w:szCs w:val="28"/>
        </w:rPr>
      </w:pPr>
      <w:r w:rsidRPr="00D47C6C">
        <w:rPr>
          <w:sz w:val="28"/>
          <w:szCs w:val="28"/>
        </w:rPr>
        <w:t>З</w:t>
      </w:r>
      <w:r w:rsidR="002A342D" w:rsidRPr="00D47C6C">
        <w:rPr>
          <w:sz w:val="28"/>
          <w:szCs w:val="28"/>
        </w:rPr>
        <w:t xml:space="preserve">а звітний період розглянуті </w:t>
      </w:r>
      <w:r w:rsidR="00F41691" w:rsidRPr="00D47C6C">
        <w:rPr>
          <w:sz w:val="28"/>
          <w:szCs w:val="28"/>
        </w:rPr>
        <w:t xml:space="preserve">на засіданнях комісії </w:t>
      </w:r>
      <w:r w:rsidR="002A342D" w:rsidRPr="00D47C6C">
        <w:rPr>
          <w:sz w:val="28"/>
          <w:szCs w:val="28"/>
        </w:rPr>
        <w:t xml:space="preserve">та </w:t>
      </w:r>
      <w:r w:rsidR="00F41691" w:rsidRPr="00D47C6C">
        <w:rPr>
          <w:sz w:val="28"/>
          <w:szCs w:val="28"/>
        </w:rPr>
        <w:t xml:space="preserve">в подальшому </w:t>
      </w:r>
      <w:r w:rsidR="002A342D" w:rsidRPr="00D47C6C">
        <w:rPr>
          <w:sz w:val="28"/>
          <w:szCs w:val="28"/>
        </w:rPr>
        <w:t>затверджені</w:t>
      </w:r>
      <w:r w:rsidR="00F41691" w:rsidRPr="00D47C6C">
        <w:rPr>
          <w:sz w:val="28"/>
          <w:szCs w:val="28"/>
        </w:rPr>
        <w:t xml:space="preserve"> рішенням</w:t>
      </w:r>
      <w:r w:rsidR="008878EF">
        <w:rPr>
          <w:sz w:val="28"/>
          <w:szCs w:val="28"/>
        </w:rPr>
        <w:t>и</w:t>
      </w:r>
      <w:r w:rsidR="00F41691" w:rsidRPr="00D47C6C">
        <w:rPr>
          <w:sz w:val="28"/>
          <w:szCs w:val="28"/>
        </w:rPr>
        <w:t xml:space="preserve"> </w:t>
      </w:r>
      <w:r w:rsidR="008878EF">
        <w:rPr>
          <w:sz w:val="28"/>
          <w:szCs w:val="28"/>
        </w:rPr>
        <w:t>районної ради</w:t>
      </w:r>
      <w:r w:rsidR="002A342D" w:rsidRPr="00D47C6C">
        <w:rPr>
          <w:sz w:val="28"/>
          <w:szCs w:val="28"/>
        </w:rPr>
        <w:t>:</w:t>
      </w:r>
    </w:p>
    <w:p w:rsidR="002A342D" w:rsidRPr="00D47C6C" w:rsidRDefault="002A342D" w:rsidP="00D47C6C">
      <w:pPr>
        <w:ind w:firstLine="708"/>
        <w:jc w:val="both"/>
        <w:rPr>
          <w:sz w:val="28"/>
          <w:szCs w:val="28"/>
        </w:rPr>
      </w:pPr>
      <w:r w:rsidRPr="00D47C6C">
        <w:rPr>
          <w:sz w:val="28"/>
          <w:szCs w:val="28"/>
        </w:rPr>
        <w:t>-</w:t>
      </w:r>
      <w:r w:rsidR="00D47C6C" w:rsidRPr="00D47C6C">
        <w:rPr>
          <w:sz w:val="28"/>
          <w:szCs w:val="28"/>
        </w:rPr>
        <w:t> </w:t>
      </w:r>
      <w:r w:rsidR="00E950E2" w:rsidRPr="00D47C6C">
        <w:rPr>
          <w:iCs/>
          <w:sz w:val="28"/>
          <w:szCs w:val="28"/>
          <w:shd w:val="clear" w:color="auto" w:fill="FFFFFF"/>
        </w:rPr>
        <w:t>Програма використання та охорони земель Чернігівського району на 2011-2015 роки</w:t>
      </w:r>
      <w:r w:rsidR="00E950E2" w:rsidRPr="00D47C6C">
        <w:rPr>
          <w:sz w:val="28"/>
          <w:szCs w:val="28"/>
        </w:rPr>
        <w:t>;</w:t>
      </w:r>
    </w:p>
    <w:p w:rsidR="002A342D" w:rsidRPr="00D47C6C" w:rsidRDefault="002A342D" w:rsidP="00D47C6C">
      <w:pPr>
        <w:ind w:firstLine="708"/>
        <w:jc w:val="both"/>
        <w:rPr>
          <w:sz w:val="28"/>
          <w:szCs w:val="28"/>
        </w:rPr>
      </w:pPr>
      <w:r w:rsidRPr="00D47C6C">
        <w:rPr>
          <w:sz w:val="28"/>
          <w:szCs w:val="28"/>
        </w:rPr>
        <w:t>-</w:t>
      </w:r>
      <w:r w:rsidR="00D47C6C" w:rsidRPr="00D47C6C">
        <w:rPr>
          <w:sz w:val="28"/>
          <w:szCs w:val="28"/>
        </w:rPr>
        <w:t> </w:t>
      </w:r>
      <w:r w:rsidR="00E950E2" w:rsidRPr="00D47C6C">
        <w:rPr>
          <w:sz w:val="28"/>
          <w:szCs w:val="28"/>
        </w:rPr>
        <w:t xml:space="preserve">Програма </w:t>
      </w:r>
      <w:r w:rsidR="00E950E2" w:rsidRPr="00D47C6C">
        <w:rPr>
          <w:sz w:val="28"/>
          <w:szCs w:val="28"/>
          <w:shd w:val="clear" w:color="auto" w:fill="FFFFFF"/>
        </w:rPr>
        <w:t>«Питна вода</w:t>
      </w:r>
      <w:r w:rsidR="00E950E2" w:rsidRPr="00D47C6C">
        <w:rPr>
          <w:rStyle w:val="apple-converted-space"/>
          <w:sz w:val="28"/>
          <w:szCs w:val="28"/>
          <w:shd w:val="clear" w:color="auto" w:fill="FFFFFF"/>
        </w:rPr>
        <w:t xml:space="preserve"> </w:t>
      </w:r>
      <w:r w:rsidR="00E950E2" w:rsidRPr="00D47C6C">
        <w:rPr>
          <w:sz w:val="28"/>
          <w:szCs w:val="28"/>
          <w:shd w:val="clear" w:color="auto" w:fill="FFFFFF"/>
        </w:rPr>
        <w:t>Чернігівського району</w:t>
      </w:r>
      <w:r w:rsidR="00D47C6C" w:rsidRPr="00D47C6C">
        <w:rPr>
          <w:rStyle w:val="apple-converted-space"/>
          <w:sz w:val="28"/>
          <w:szCs w:val="28"/>
          <w:shd w:val="clear" w:color="auto" w:fill="FFFFFF"/>
        </w:rPr>
        <w:t xml:space="preserve"> </w:t>
      </w:r>
      <w:r w:rsidR="00E950E2" w:rsidRPr="00D47C6C">
        <w:rPr>
          <w:sz w:val="28"/>
          <w:szCs w:val="28"/>
          <w:shd w:val="clear" w:color="auto" w:fill="FFFFFF"/>
        </w:rPr>
        <w:t>на 2011 – 2020 роки»</w:t>
      </w:r>
      <w:r w:rsidR="00E950E2" w:rsidRPr="00D47C6C">
        <w:rPr>
          <w:sz w:val="28"/>
          <w:szCs w:val="28"/>
        </w:rPr>
        <w:t>;</w:t>
      </w:r>
    </w:p>
    <w:p w:rsidR="00E950E2" w:rsidRPr="00D47C6C" w:rsidRDefault="00E950E2" w:rsidP="00D47C6C">
      <w:pPr>
        <w:ind w:firstLine="708"/>
        <w:jc w:val="both"/>
        <w:rPr>
          <w:iCs/>
          <w:sz w:val="28"/>
          <w:szCs w:val="28"/>
          <w:shd w:val="clear" w:color="auto" w:fill="FFFFFF"/>
        </w:rPr>
      </w:pPr>
      <w:r w:rsidRPr="00D47C6C">
        <w:rPr>
          <w:sz w:val="28"/>
          <w:szCs w:val="28"/>
        </w:rPr>
        <w:t>-</w:t>
      </w:r>
      <w:r w:rsidR="00D47C6C" w:rsidRPr="00D47C6C">
        <w:rPr>
          <w:sz w:val="28"/>
          <w:szCs w:val="28"/>
        </w:rPr>
        <w:t> </w:t>
      </w:r>
      <w:r w:rsidRPr="00D47C6C">
        <w:rPr>
          <w:sz w:val="28"/>
          <w:szCs w:val="28"/>
        </w:rPr>
        <w:t xml:space="preserve">Програма </w:t>
      </w:r>
      <w:r w:rsidRPr="00D47C6C">
        <w:rPr>
          <w:iCs/>
          <w:sz w:val="28"/>
          <w:szCs w:val="28"/>
          <w:shd w:val="clear" w:color="auto" w:fill="FFFFFF"/>
        </w:rPr>
        <w:t>охорони навколишнього природного середовища</w:t>
      </w:r>
      <w:r w:rsidRPr="00D47C6C">
        <w:rPr>
          <w:rStyle w:val="apple-converted-space"/>
          <w:iCs/>
          <w:sz w:val="28"/>
          <w:szCs w:val="28"/>
          <w:shd w:val="clear" w:color="auto" w:fill="FFFFFF"/>
        </w:rPr>
        <w:t xml:space="preserve"> </w:t>
      </w:r>
      <w:r w:rsidRPr="00D47C6C">
        <w:rPr>
          <w:iCs/>
          <w:sz w:val="28"/>
          <w:szCs w:val="28"/>
          <w:shd w:val="clear" w:color="auto" w:fill="FFFFFF"/>
        </w:rPr>
        <w:t>Чернігівського району на 2011-2015 роки;</w:t>
      </w:r>
    </w:p>
    <w:p w:rsidR="00E950E2" w:rsidRPr="00D47C6C" w:rsidRDefault="00D47C6C" w:rsidP="00D47C6C">
      <w:pPr>
        <w:ind w:firstLine="708"/>
        <w:jc w:val="both"/>
        <w:rPr>
          <w:sz w:val="28"/>
          <w:szCs w:val="28"/>
        </w:rPr>
      </w:pPr>
      <w:r w:rsidRPr="00D47C6C">
        <w:rPr>
          <w:iCs/>
          <w:sz w:val="28"/>
          <w:szCs w:val="28"/>
          <w:shd w:val="clear" w:color="auto" w:fill="FFFFFF"/>
        </w:rPr>
        <w:t>- </w:t>
      </w:r>
      <w:r w:rsidR="00E950E2" w:rsidRPr="00D47C6C">
        <w:rPr>
          <w:iCs/>
          <w:sz w:val="28"/>
          <w:szCs w:val="28"/>
          <w:shd w:val="clear" w:color="auto" w:fill="FFFFFF"/>
        </w:rPr>
        <w:t>Тимчасовий порядок видалення дерев, кущів, газонів і квітників за межами населених пунктів на території Чернігівського району;</w:t>
      </w:r>
    </w:p>
    <w:p w:rsidR="00D47C6C" w:rsidRDefault="00DF7232" w:rsidP="00D47C6C">
      <w:pPr>
        <w:ind w:firstLine="709"/>
        <w:jc w:val="both"/>
        <w:rPr>
          <w:sz w:val="28"/>
          <w:szCs w:val="28"/>
        </w:rPr>
      </w:pPr>
      <w:r w:rsidRPr="00D47C6C">
        <w:rPr>
          <w:sz w:val="28"/>
          <w:szCs w:val="28"/>
        </w:rPr>
        <w:t>Питання, що розглядалися на засіданнях постійної комісії</w:t>
      </w:r>
      <w:r w:rsidR="008878EF">
        <w:rPr>
          <w:sz w:val="28"/>
          <w:szCs w:val="28"/>
        </w:rPr>
        <w:t>,</w:t>
      </w:r>
      <w:r w:rsidRPr="00D47C6C">
        <w:rPr>
          <w:sz w:val="28"/>
          <w:szCs w:val="28"/>
        </w:rPr>
        <w:t xml:space="preserve"> є досить актуальними</w:t>
      </w:r>
      <w:r w:rsidR="0003594B" w:rsidRPr="00D47C6C">
        <w:rPr>
          <w:sz w:val="28"/>
          <w:szCs w:val="28"/>
        </w:rPr>
        <w:t>,</w:t>
      </w:r>
      <w:r w:rsidRPr="00D47C6C">
        <w:rPr>
          <w:sz w:val="28"/>
          <w:szCs w:val="28"/>
        </w:rPr>
        <w:t xml:space="preserve"> </w:t>
      </w:r>
      <w:r w:rsidR="0003594B" w:rsidRPr="00D47C6C">
        <w:rPr>
          <w:sz w:val="28"/>
          <w:szCs w:val="28"/>
        </w:rPr>
        <w:t>з</w:t>
      </w:r>
      <w:r w:rsidRPr="00D47C6C">
        <w:rPr>
          <w:sz w:val="28"/>
          <w:szCs w:val="28"/>
        </w:rPr>
        <w:t>окрема:</w:t>
      </w:r>
    </w:p>
    <w:p w:rsidR="0003594B" w:rsidRDefault="00D47C6C" w:rsidP="00D47C6C">
      <w:pPr>
        <w:ind w:firstLine="709"/>
        <w:jc w:val="both"/>
        <w:rPr>
          <w:sz w:val="28"/>
          <w:szCs w:val="28"/>
        </w:rPr>
      </w:pPr>
      <w:r>
        <w:rPr>
          <w:sz w:val="28"/>
          <w:szCs w:val="28"/>
        </w:rPr>
        <w:t>- </w:t>
      </w:r>
      <w:r w:rsidR="0003594B" w:rsidRPr="00D47C6C">
        <w:rPr>
          <w:sz w:val="28"/>
          <w:szCs w:val="28"/>
        </w:rPr>
        <w:t xml:space="preserve">«Про затвердження проекту землеустрою щодо встановлення (зміни) меж села </w:t>
      </w:r>
      <w:proofErr w:type="spellStart"/>
      <w:r w:rsidR="0003594B" w:rsidRPr="00D47C6C">
        <w:rPr>
          <w:sz w:val="28"/>
          <w:szCs w:val="28"/>
        </w:rPr>
        <w:t>Количівка</w:t>
      </w:r>
      <w:proofErr w:type="spellEnd"/>
      <w:r w:rsidR="0003594B" w:rsidRPr="00D47C6C">
        <w:rPr>
          <w:sz w:val="28"/>
          <w:szCs w:val="28"/>
        </w:rPr>
        <w:t xml:space="preserve"> Чернігівського району, Чернігівської області», що дало змогу вперше за 10 років затвердити </w:t>
      </w:r>
      <w:r w:rsidR="008878EF">
        <w:rPr>
          <w:sz w:val="28"/>
          <w:szCs w:val="28"/>
        </w:rPr>
        <w:t xml:space="preserve">збільшені </w:t>
      </w:r>
      <w:r w:rsidR="0003594B" w:rsidRPr="00D47C6C">
        <w:rPr>
          <w:sz w:val="28"/>
          <w:szCs w:val="28"/>
        </w:rPr>
        <w:t>ме</w:t>
      </w:r>
      <w:r w:rsidR="008878EF">
        <w:rPr>
          <w:sz w:val="28"/>
          <w:szCs w:val="28"/>
        </w:rPr>
        <w:t>жі села рішенням районної ради;</w:t>
      </w:r>
    </w:p>
    <w:p w:rsidR="00D47C6C" w:rsidRPr="00D47C6C" w:rsidRDefault="00D47C6C" w:rsidP="00D47C6C">
      <w:pPr>
        <w:ind w:firstLine="709"/>
        <w:jc w:val="both"/>
        <w:rPr>
          <w:sz w:val="28"/>
          <w:szCs w:val="28"/>
        </w:rPr>
      </w:pPr>
      <w:r w:rsidRPr="00D47C6C">
        <w:rPr>
          <w:sz w:val="28"/>
          <w:szCs w:val="28"/>
        </w:rPr>
        <w:t>- </w:t>
      </w:r>
      <w:r w:rsidRPr="00D47C6C">
        <w:rPr>
          <w:color w:val="000000"/>
          <w:sz w:val="28"/>
          <w:szCs w:val="28"/>
          <w:shd w:val="clear" w:color="auto" w:fill="FFFFFF"/>
        </w:rPr>
        <w:t>«Про звернення постійної комісії обласної ради з питань охорони здоров'я та захисту населення від наслідків аварії на ЧАЕС щодо повторного розгляду експертного висновку Міністерства екології та природних ресурсів України відносно перегляду меж зон радіоактивного забруднення внаслідок Чорнобильської катастрофи територій»</w:t>
      </w:r>
      <w:r>
        <w:rPr>
          <w:color w:val="000000"/>
          <w:sz w:val="28"/>
          <w:szCs w:val="28"/>
          <w:shd w:val="clear" w:color="auto" w:fill="FFFFFF"/>
        </w:rPr>
        <w:t xml:space="preserve">, </w:t>
      </w:r>
      <w:r w:rsidR="00226BE1">
        <w:rPr>
          <w:color w:val="000000"/>
          <w:sz w:val="28"/>
          <w:szCs w:val="28"/>
          <w:shd w:val="clear" w:color="auto" w:fill="FFFFFF"/>
        </w:rPr>
        <w:t>рішення по якому</w:t>
      </w:r>
      <w:r>
        <w:rPr>
          <w:color w:val="000000"/>
          <w:sz w:val="28"/>
          <w:szCs w:val="28"/>
          <w:shd w:val="clear" w:color="auto" w:fill="FFFFFF"/>
        </w:rPr>
        <w:t xml:space="preserve"> </w:t>
      </w:r>
      <w:r w:rsidR="00226BE1">
        <w:rPr>
          <w:color w:val="000000"/>
          <w:sz w:val="28"/>
          <w:szCs w:val="28"/>
          <w:shd w:val="clear" w:color="auto" w:fill="FFFFFF"/>
        </w:rPr>
        <w:t>зачіпає інтереси</w:t>
      </w:r>
      <w:r>
        <w:rPr>
          <w:color w:val="000000"/>
          <w:sz w:val="28"/>
          <w:szCs w:val="28"/>
          <w:shd w:val="clear" w:color="auto" w:fill="FFFFFF"/>
        </w:rPr>
        <w:t xml:space="preserve"> </w:t>
      </w:r>
      <w:r w:rsidR="00226BE1">
        <w:rPr>
          <w:color w:val="000000"/>
          <w:sz w:val="28"/>
          <w:szCs w:val="28"/>
          <w:shd w:val="clear" w:color="auto" w:fill="FFFFFF"/>
        </w:rPr>
        <w:t xml:space="preserve">майже </w:t>
      </w:r>
      <w:r w:rsidR="00AC042A">
        <w:rPr>
          <w:color w:val="000000"/>
          <w:sz w:val="28"/>
          <w:szCs w:val="28"/>
          <w:shd w:val="clear" w:color="auto" w:fill="FFFFFF"/>
        </w:rPr>
        <w:t xml:space="preserve">14000 </w:t>
      </w:r>
      <w:r w:rsidR="00226BE1">
        <w:rPr>
          <w:color w:val="000000"/>
          <w:sz w:val="28"/>
          <w:szCs w:val="28"/>
          <w:shd w:val="clear" w:color="auto" w:fill="FFFFFF"/>
        </w:rPr>
        <w:t>мешканців району</w:t>
      </w:r>
      <w:r w:rsidR="00AC042A">
        <w:rPr>
          <w:color w:val="000000"/>
          <w:sz w:val="28"/>
          <w:szCs w:val="28"/>
          <w:shd w:val="clear" w:color="auto" w:fill="FFFFFF"/>
        </w:rPr>
        <w:t>.</w:t>
      </w:r>
    </w:p>
    <w:p w:rsidR="009C3DBC" w:rsidRPr="00D47C6C" w:rsidRDefault="009C3DBC" w:rsidP="008878EF">
      <w:pPr>
        <w:pStyle w:val="3"/>
        <w:spacing w:line="240" w:lineRule="auto"/>
        <w:ind w:firstLine="709"/>
        <w:jc w:val="both"/>
        <w:rPr>
          <w:sz w:val="28"/>
          <w:szCs w:val="28"/>
        </w:rPr>
      </w:pPr>
      <w:r w:rsidRPr="008878EF">
        <w:rPr>
          <w:b w:val="0"/>
          <w:sz w:val="28"/>
          <w:szCs w:val="28"/>
        </w:rPr>
        <w:t>Цікавими та</w:t>
      </w:r>
      <w:r w:rsidR="0025191E" w:rsidRPr="008878EF">
        <w:rPr>
          <w:b w:val="0"/>
          <w:sz w:val="28"/>
          <w:szCs w:val="28"/>
        </w:rPr>
        <w:t xml:space="preserve"> </w:t>
      </w:r>
      <w:r w:rsidRPr="008878EF">
        <w:rPr>
          <w:b w:val="0"/>
          <w:sz w:val="28"/>
          <w:szCs w:val="28"/>
        </w:rPr>
        <w:t>ґрунтовними</w:t>
      </w:r>
      <w:r w:rsidR="0025191E" w:rsidRPr="008878EF">
        <w:rPr>
          <w:b w:val="0"/>
          <w:sz w:val="28"/>
          <w:szCs w:val="28"/>
        </w:rPr>
        <w:t xml:space="preserve"> </w:t>
      </w:r>
      <w:r w:rsidRPr="008878EF">
        <w:rPr>
          <w:b w:val="0"/>
          <w:sz w:val="28"/>
          <w:szCs w:val="28"/>
        </w:rPr>
        <w:t>були</w:t>
      </w:r>
      <w:r w:rsidR="0025191E" w:rsidRPr="008878EF">
        <w:rPr>
          <w:b w:val="0"/>
          <w:sz w:val="28"/>
          <w:szCs w:val="28"/>
        </w:rPr>
        <w:t xml:space="preserve"> </w:t>
      </w:r>
      <w:r w:rsidRPr="008878EF">
        <w:rPr>
          <w:b w:val="0"/>
          <w:sz w:val="28"/>
          <w:szCs w:val="28"/>
        </w:rPr>
        <w:t>доповіді</w:t>
      </w:r>
      <w:r w:rsidR="0003594B" w:rsidRPr="008878EF">
        <w:rPr>
          <w:b w:val="0"/>
          <w:sz w:val="28"/>
          <w:szCs w:val="28"/>
        </w:rPr>
        <w:t xml:space="preserve">, зокрема доповідь депутата районної ради – </w:t>
      </w:r>
      <w:r w:rsidR="008878EF" w:rsidRPr="008878EF">
        <w:rPr>
          <w:b w:val="0"/>
          <w:sz w:val="28"/>
          <w:szCs w:val="28"/>
        </w:rPr>
        <w:t>голови постійної комісії з питань охорони здоров’я, соціального захисту та зайнятості населення</w:t>
      </w:r>
      <w:r w:rsidR="008878EF">
        <w:rPr>
          <w:b w:val="0"/>
          <w:sz w:val="28"/>
          <w:szCs w:val="28"/>
        </w:rPr>
        <w:t xml:space="preserve"> </w:t>
      </w:r>
      <w:r w:rsidR="0003594B" w:rsidRPr="008878EF">
        <w:rPr>
          <w:b w:val="0"/>
          <w:sz w:val="28"/>
          <w:szCs w:val="28"/>
        </w:rPr>
        <w:t>Руденка</w:t>
      </w:r>
      <w:r w:rsidR="0003594B" w:rsidRPr="00D47C6C">
        <w:rPr>
          <w:sz w:val="28"/>
          <w:szCs w:val="28"/>
        </w:rPr>
        <w:t xml:space="preserve"> </w:t>
      </w:r>
      <w:r w:rsidR="0003594B" w:rsidRPr="00D47C6C">
        <w:rPr>
          <w:rStyle w:val="a7"/>
          <w:iCs/>
          <w:sz w:val="28"/>
          <w:szCs w:val="28"/>
          <w:shd w:val="clear" w:color="auto" w:fill="FFFFFF"/>
        </w:rPr>
        <w:t>Дмитра Миколайовича про стан справ в районі щодо захворюваності внаслід</w:t>
      </w:r>
      <w:r w:rsidR="00D47C6C">
        <w:rPr>
          <w:rStyle w:val="a7"/>
          <w:iCs/>
          <w:sz w:val="28"/>
          <w:szCs w:val="28"/>
          <w:shd w:val="clear" w:color="auto" w:fill="FFFFFF"/>
        </w:rPr>
        <w:t>ок аварії на Чорнобильські</w:t>
      </w:r>
      <w:r w:rsidR="00D47C6C" w:rsidRPr="00D47C6C">
        <w:rPr>
          <w:rStyle w:val="a7"/>
          <w:iCs/>
          <w:sz w:val="28"/>
          <w:szCs w:val="28"/>
          <w:shd w:val="clear" w:color="auto" w:fill="FFFFFF"/>
        </w:rPr>
        <w:t>й</w:t>
      </w:r>
      <w:r w:rsidR="0003594B" w:rsidRPr="00D47C6C">
        <w:rPr>
          <w:rStyle w:val="a7"/>
          <w:iCs/>
          <w:sz w:val="28"/>
          <w:szCs w:val="28"/>
          <w:shd w:val="clear" w:color="auto" w:fill="FFFFFF"/>
        </w:rPr>
        <w:t xml:space="preserve"> АЕС.</w:t>
      </w:r>
    </w:p>
    <w:p w:rsidR="009C3DBC" w:rsidRPr="00D47C6C" w:rsidRDefault="009C3DBC" w:rsidP="00D47C6C">
      <w:pPr>
        <w:ind w:firstLine="720"/>
        <w:jc w:val="both"/>
        <w:rPr>
          <w:sz w:val="28"/>
          <w:szCs w:val="28"/>
        </w:rPr>
      </w:pPr>
      <w:r w:rsidRPr="00D47C6C">
        <w:rPr>
          <w:sz w:val="28"/>
          <w:szCs w:val="28"/>
        </w:rPr>
        <w:t>Окрім</w:t>
      </w:r>
      <w:r w:rsidR="0025191E" w:rsidRPr="00D47C6C">
        <w:rPr>
          <w:sz w:val="28"/>
          <w:szCs w:val="28"/>
        </w:rPr>
        <w:t xml:space="preserve"> </w:t>
      </w:r>
      <w:r w:rsidRPr="00D47C6C">
        <w:rPr>
          <w:sz w:val="28"/>
          <w:szCs w:val="28"/>
        </w:rPr>
        <w:t>того</w:t>
      </w:r>
      <w:r w:rsidR="008A4041" w:rsidRPr="00D47C6C">
        <w:rPr>
          <w:sz w:val="28"/>
          <w:szCs w:val="28"/>
        </w:rPr>
        <w:t>,</w:t>
      </w:r>
      <w:r w:rsidR="00494584" w:rsidRPr="00D47C6C">
        <w:rPr>
          <w:sz w:val="28"/>
          <w:szCs w:val="28"/>
        </w:rPr>
        <w:t xml:space="preserve"> на</w:t>
      </w:r>
      <w:r w:rsidR="0025191E" w:rsidRPr="00D47C6C">
        <w:rPr>
          <w:sz w:val="28"/>
          <w:szCs w:val="28"/>
        </w:rPr>
        <w:t xml:space="preserve"> </w:t>
      </w:r>
      <w:r w:rsidR="00494584" w:rsidRPr="00D47C6C">
        <w:rPr>
          <w:sz w:val="28"/>
          <w:szCs w:val="28"/>
        </w:rPr>
        <w:t>засіданнях постійної комісії</w:t>
      </w:r>
      <w:r w:rsidR="0025191E" w:rsidRPr="00D47C6C">
        <w:rPr>
          <w:sz w:val="28"/>
          <w:szCs w:val="28"/>
        </w:rPr>
        <w:t xml:space="preserve"> </w:t>
      </w:r>
      <w:r w:rsidRPr="00D47C6C">
        <w:rPr>
          <w:sz w:val="28"/>
          <w:szCs w:val="28"/>
        </w:rPr>
        <w:t>заслуховувались</w:t>
      </w:r>
      <w:r w:rsidR="0025191E" w:rsidRPr="00D47C6C">
        <w:rPr>
          <w:sz w:val="28"/>
          <w:szCs w:val="28"/>
        </w:rPr>
        <w:t xml:space="preserve"> </w:t>
      </w:r>
      <w:r w:rsidRPr="00D47C6C">
        <w:rPr>
          <w:sz w:val="28"/>
          <w:szCs w:val="28"/>
        </w:rPr>
        <w:t>звіти</w:t>
      </w:r>
      <w:r w:rsidR="0025191E" w:rsidRPr="00D47C6C">
        <w:rPr>
          <w:sz w:val="28"/>
          <w:szCs w:val="28"/>
        </w:rPr>
        <w:t xml:space="preserve"> </w:t>
      </w:r>
      <w:r w:rsidRPr="00D47C6C">
        <w:rPr>
          <w:sz w:val="28"/>
          <w:szCs w:val="28"/>
        </w:rPr>
        <w:t>про хід</w:t>
      </w:r>
      <w:r w:rsidR="0025191E" w:rsidRPr="00D47C6C">
        <w:rPr>
          <w:sz w:val="28"/>
          <w:szCs w:val="28"/>
        </w:rPr>
        <w:t xml:space="preserve"> </w:t>
      </w:r>
      <w:r w:rsidRPr="00D47C6C">
        <w:rPr>
          <w:sz w:val="28"/>
          <w:szCs w:val="28"/>
        </w:rPr>
        <w:t>виконання</w:t>
      </w:r>
      <w:r w:rsidR="0025191E" w:rsidRPr="00D47C6C">
        <w:rPr>
          <w:sz w:val="28"/>
          <w:szCs w:val="28"/>
        </w:rPr>
        <w:t xml:space="preserve"> </w:t>
      </w:r>
      <w:r w:rsidRPr="00D47C6C">
        <w:rPr>
          <w:sz w:val="28"/>
          <w:szCs w:val="28"/>
        </w:rPr>
        <w:t>діючих</w:t>
      </w:r>
      <w:r w:rsidR="0025191E" w:rsidRPr="00D47C6C">
        <w:rPr>
          <w:sz w:val="28"/>
          <w:szCs w:val="28"/>
        </w:rPr>
        <w:t xml:space="preserve"> </w:t>
      </w:r>
      <w:r w:rsidRPr="00D47C6C">
        <w:rPr>
          <w:sz w:val="28"/>
          <w:szCs w:val="28"/>
        </w:rPr>
        <w:t>Програм</w:t>
      </w:r>
      <w:r w:rsidR="00727EEB" w:rsidRPr="00D47C6C">
        <w:rPr>
          <w:sz w:val="28"/>
          <w:szCs w:val="28"/>
        </w:rPr>
        <w:t>.</w:t>
      </w:r>
    </w:p>
    <w:p w:rsidR="00DF7232" w:rsidRPr="00D47C6C" w:rsidRDefault="00494584" w:rsidP="00D47C6C">
      <w:pPr>
        <w:ind w:firstLine="720"/>
        <w:jc w:val="both"/>
        <w:rPr>
          <w:sz w:val="28"/>
          <w:szCs w:val="28"/>
        </w:rPr>
      </w:pPr>
      <w:r w:rsidRPr="00D47C6C">
        <w:rPr>
          <w:sz w:val="28"/>
          <w:szCs w:val="28"/>
        </w:rPr>
        <w:t>І</w:t>
      </w:r>
      <w:r w:rsidR="00DF7232" w:rsidRPr="00D47C6C">
        <w:rPr>
          <w:sz w:val="28"/>
          <w:szCs w:val="28"/>
        </w:rPr>
        <w:t>снує тісна співпраця і допомога в роботі комісії голови районної ради, керуючого справами виконавчого апарату і виконавчого апарату районної ради.</w:t>
      </w:r>
    </w:p>
    <w:p w:rsidR="00DF7232" w:rsidRPr="00D47C6C" w:rsidRDefault="00494584" w:rsidP="00D47C6C">
      <w:pPr>
        <w:ind w:firstLine="720"/>
        <w:jc w:val="both"/>
        <w:rPr>
          <w:sz w:val="28"/>
          <w:szCs w:val="28"/>
        </w:rPr>
      </w:pPr>
      <w:r w:rsidRPr="00D47C6C">
        <w:rPr>
          <w:sz w:val="28"/>
          <w:szCs w:val="28"/>
        </w:rPr>
        <w:lastRenderedPageBreak/>
        <w:t>К</w:t>
      </w:r>
      <w:r w:rsidR="001B0678" w:rsidRPr="00D47C6C">
        <w:rPr>
          <w:sz w:val="28"/>
          <w:szCs w:val="28"/>
        </w:rPr>
        <w:t>омісія навчилась працювати злагоджено, оперативно і професійно</w:t>
      </w:r>
      <w:r w:rsidRPr="00D47C6C">
        <w:rPr>
          <w:sz w:val="28"/>
          <w:szCs w:val="28"/>
        </w:rPr>
        <w:t xml:space="preserve">, </w:t>
      </w:r>
      <w:r w:rsidR="001B0678" w:rsidRPr="00D47C6C">
        <w:rPr>
          <w:sz w:val="28"/>
          <w:szCs w:val="28"/>
        </w:rPr>
        <w:t>всі члени комісії розуміють важливість прийнятих рішень для громади району.</w:t>
      </w:r>
      <w:r w:rsidR="0025191E" w:rsidRPr="00D47C6C">
        <w:rPr>
          <w:sz w:val="28"/>
          <w:szCs w:val="28"/>
        </w:rPr>
        <w:t xml:space="preserve"> </w:t>
      </w:r>
    </w:p>
    <w:p w:rsidR="00DF7232" w:rsidRPr="00D47C6C" w:rsidRDefault="00494584" w:rsidP="00D47C6C">
      <w:pPr>
        <w:ind w:firstLine="708"/>
        <w:jc w:val="both"/>
        <w:rPr>
          <w:sz w:val="28"/>
          <w:szCs w:val="28"/>
        </w:rPr>
      </w:pPr>
      <w:r w:rsidRPr="00D47C6C">
        <w:rPr>
          <w:sz w:val="28"/>
          <w:szCs w:val="28"/>
        </w:rPr>
        <w:t>П</w:t>
      </w:r>
      <w:r w:rsidR="00DF7232" w:rsidRPr="00D47C6C">
        <w:rPr>
          <w:sz w:val="28"/>
          <w:szCs w:val="28"/>
        </w:rPr>
        <w:t xml:space="preserve">остійна комісія </w:t>
      </w:r>
      <w:r w:rsidR="00A50F64" w:rsidRPr="00D47C6C">
        <w:rPr>
          <w:sz w:val="28"/>
          <w:szCs w:val="28"/>
        </w:rPr>
        <w:t xml:space="preserve">районної ради з питань </w:t>
      </w:r>
      <w:r w:rsidR="00A50F64" w:rsidRPr="00D47C6C">
        <w:rPr>
          <w:bCs/>
          <w:iCs/>
          <w:sz w:val="28"/>
          <w:szCs w:val="28"/>
          <w:shd w:val="clear" w:color="auto" w:fill="FFFFFF"/>
        </w:rPr>
        <w:t>земельних відносин, екології та раціонального використання природних ресурсів</w:t>
      </w:r>
      <w:r w:rsidR="00A50F64" w:rsidRPr="00D47C6C">
        <w:rPr>
          <w:sz w:val="28"/>
          <w:szCs w:val="28"/>
        </w:rPr>
        <w:t xml:space="preserve"> в ході своєї роботи сприяє </w:t>
      </w:r>
      <w:r w:rsidR="00D365E4" w:rsidRPr="00D47C6C">
        <w:rPr>
          <w:sz w:val="28"/>
          <w:szCs w:val="28"/>
        </w:rPr>
        <w:t>створенню</w:t>
      </w:r>
      <w:r w:rsidR="0025191E" w:rsidRPr="00D47C6C">
        <w:rPr>
          <w:sz w:val="28"/>
          <w:szCs w:val="28"/>
        </w:rPr>
        <w:t xml:space="preserve"> </w:t>
      </w:r>
      <w:r w:rsidR="00D365E4" w:rsidRPr="00D47C6C">
        <w:rPr>
          <w:sz w:val="28"/>
          <w:szCs w:val="28"/>
        </w:rPr>
        <w:t>умов для</w:t>
      </w:r>
      <w:r w:rsidR="00A50F64" w:rsidRPr="00D47C6C">
        <w:rPr>
          <w:sz w:val="28"/>
          <w:szCs w:val="28"/>
        </w:rPr>
        <w:t xml:space="preserve"> соціально-економічного розвитку району.</w:t>
      </w:r>
      <w:r w:rsidR="0025191E" w:rsidRPr="00D47C6C">
        <w:rPr>
          <w:sz w:val="28"/>
          <w:szCs w:val="28"/>
        </w:rPr>
        <w:t xml:space="preserve"> </w:t>
      </w:r>
    </w:p>
    <w:p w:rsidR="008878EF" w:rsidRDefault="008878EF" w:rsidP="00DF7232">
      <w:pPr>
        <w:rPr>
          <w:sz w:val="28"/>
          <w:szCs w:val="28"/>
        </w:rPr>
      </w:pPr>
    </w:p>
    <w:p w:rsidR="008878EF" w:rsidRDefault="008878EF" w:rsidP="00DF7232">
      <w:pPr>
        <w:rPr>
          <w:sz w:val="28"/>
          <w:szCs w:val="28"/>
        </w:rPr>
      </w:pPr>
    </w:p>
    <w:p w:rsidR="008878EF" w:rsidRDefault="008878EF" w:rsidP="00DF7232">
      <w:pPr>
        <w:rPr>
          <w:sz w:val="28"/>
          <w:szCs w:val="28"/>
        </w:rPr>
      </w:pPr>
      <w:r>
        <w:rPr>
          <w:sz w:val="28"/>
          <w:szCs w:val="28"/>
        </w:rPr>
        <w:t>Голова постійної комісії</w:t>
      </w:r>
    </w:p>
    <w:p w:rsidR="008878EF" w:rsidRDefault="008878EF" w:rsidP="00DF7232">
      <w:pPr>
        <w:rPr>
          <w:sz w:val="28"/>
          <w:szCs w:val="28"/>
        </w:rPr>
      </w:pPr>
      <w:r w:rsidRPr="00D47C6C">
        <w:rPr>
          <w:sz w:val="28"/>
          <w:szCs w:val="28"/>
        </w:rPr>
        <w:t>районної ради з питань</w:t>
      </w:r>
    </w:p>
    <w:p w:rsidR="008878EF" w:rsidRDefault="008878EF" w:rsidP="00DF7232">
      <w:pPr>
        <w:rPr>
          <w:bCs/>
          <w:iCs/>
          <w:sz w:val="28"/>
          <w:szCs w:val="28"/>
          <w:shd w:val="clear" w:color="auto" w:fill="FFFFFF"/>
        </w:rPr>
      </w:pPr>
      <w:r>
        <w:rPr>
          <w:bCs/>
          <w:iCs/>
          <w:sz w:val="28"/>
          <w:szCs w:val="28"/>
          <w:shd w:val="clear" w:color="auto" w:fill="FFFFFF"/>
        </w:rPr>
        <w:t>земельних відносин, екології</w:t>
      </w:r>
    </w:p>
    <w:p w:rsidR="008878EF" w:rsidRDefault="008878EF" w:rsidP="00DF7232">
      <w:pPr>
        <w:rPr>
          <w:bCs/>
          <w:iCs/>
          <w:sz w:val="28"/>
          <w:szCs w:val="28"/>
          <w:shd w:val="clear" w:color="auto" w:fill="FFFFFF"/>
        </w:rPr>
      </w:pPr>
      <w:r>
        <w:rPr>
          <w:bCs/>
          <w:iCs/>
          <w:sz w:val="28"/>
          <w:szCs w:val="28"/>
          <w:shd w:val="clear" w:color="auto" w:fill="FFFFFF"/>
        </w:rPr>
        <w:t>та раціонального використання</w:t>
      </w:r>
    </w:p>
    <w:p w:rsidR="00177F8A" w:rsidRPr="00D47C6C" w:rsidRDefault="008878EF" w:rsidP="00DF7232">
      <w:pPr>
        <w:rPr>
          <w:sz w:val="28"/>
          <w:szCs w:val="28"/>
        </w:rPr>
      </w:pPr>
      <w:r w:rsidRPr="00D47C6C">
        <w:rPr>
          <w:bCs/>
          <w:iCs/>
          <w:sz w:val="28"/>
          <w:szCs w:val="28"/>
          <w:shd w:val="clear" w:color="auto" w:fill="FFFFFF"/>
        </w:rPr>
        <w:t>природних ресурсів</w:t>
      </w:r>
      <w:r>
        <w:rPr>
          <w:bCs/>
          <w:iCs/>
          <w:sz w:val="28"/>
          <w:szCs w:val="28"/>
          <w:shd w:val="clear" w:color="auto" w:fill="FFFFFF"/>
        </w:rPr>
        <w:tab/>
      </w:r>
      <w:r>
        <w:rPr>
          <w:bCs/>
          <w:iCs/>
          <w:sz w:val="28"/>
          <w:szCs w:val="28"/>
          <w:shd w:val="clear" w:color="auto" w:fill="FFFFFF"/>
        </w:rPr>
        <w:tab/>
      </w:r>
      <w:r>
        <w:rPr>
          <w:bCs/>
          <w:iCs/>
          <w:sz w:val="28"/>
          <w:szCs w:val="28"/>
          <w:shd w:val="clear" w:color="auto" w:fill="FFFFFF"/>
        </w:rPr>
        <w:tab/>
      </w:r>
      <w:r>
        <w:rPr>
          <w:bCs/>
          <w:iCs/>
          <w:sz w:val="28"/>
          <w:szCs w:val="28"/>
          <w:shd w:val="clear" w:color="auto" w:fill="FFFFFF"/>
        </w:rPr>
        <w:tab/>
      </w:r>
      <w:r>
        <w:rPr>
          <w:bCs/>
          <w:iCs/>
          <w:sz w:val="28"/>
          <w:szCs w:val="28"/>
          <w:shd w:val="clear" w:color="auto" w:fill="FFFFFF"/>
        </w:rPr>
        <w:tab/>
      </w:r>
      <w:r>
        <w:rPr>
          <w:bCs/>
          <w:iCs/>
          <w:sz w:val="28"/>
          <w:szCs w:val="28"/>
          <w:shd w:val="clear" w:color="auto" w:fill="FFFFFF"/>
        </w:rPr>
        <w:tab/>
      </w:r>
      <w:r>
        <w:rPr>
          <w:bCs/>
          <w:iCs/>
          <w:sz w:val="28"/>
          <w:szCs w:val="28"/>
          <w:shd w:val="clear" w:color="auto" w:fill="FFFFFF"/>
        </w:rPr>
        <w:tab/>
        <w:t>М. М. Кужель</w:t>
      </w:r>
    </w:p>
    <w:sectPr w:rsidR="00177F8A" w:rsidRPr="00D47C6C" w:rsidSect="00D47C6C">
      <w:footerReference w:type="default" r:id="rId7"/>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E1" w:rsidRDefault="00226BE1" w:rsidP="00D47C6C">
      <w:r>
        <w:separator/>
      </w:r>
    </w:p>
  </w:endnote>
  <w:endnote w:type="continuationSeparator" w:id="1">
    <w:p w:rsidR="00226BE1" w:rsidRDefault="00226BE1" w:rsidP="00D47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036"/>
      <w:docPartObj>
        <w:docPartGallery w:val="Page Numbers (Bottom of Page)"/>
        <w:docPartUnique/>
      </w:docPartObj>
    </w:sdtPr>
    <w:sdtContent>
      <w:p w:rsidR="00226BE1" w:rsidRDefault="006E3CE9">
        <w:pPr>
          <w:pStyle w:val="aa"/>
          <w:jc w:val="right"/>
        </w:pPr>
        <w:fldSimple w:instr=" PAGE   \* MERGEFORMAT ">
          <w:r w:rsidR="00955C3D">
            <w:rPr>
              <w:noProof/>
            </w:rPr>
            <w:t>1</w:t>
          </w:r>
        </w:fldSimple>
      </w:p>
    </w:sdtContent>
  </w:sdt>
  <w:p w:rsidR="00226BE1" w:rsidRDefault="00226BE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E1" w:rsidRDefault="00226BE1" w:rsidP="00D47C6C">
      <w:r>
        <w:separator/>
      </w:r>
    </w:p>
  </w:footnote>
  <w:footnote w:type="continuationSeparator" w:id="1">
    <w:p w:rsidR="00226BE1" w:rsidRDefault="00226BE1" w:rsidP="00D47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079"/>
    <w:multiLevelType w:val="hybridMultilevel"/>
    <w:tmpl w:val="C1ECF5DC"/>
    <w:lvl w:ilvl="0" w:tplc="1C485FE2">
      <w:numFmt w:val="bullet"/>
      <w:lvlText w:val="-"/>
      <w:lvlJc w:val="left"/>
      <w:pPr>
        <w:tabs>
          <w:tab w:val="num" w:pos="540"/>
        </w:tabs>
        <w:ind w:left="540" w:hanging="360"/>
      </w:pPr>
      <w:rPr>
        <w:rFonts w:ascii="Times New Roman" w:eastAsia="Calibri" w:hAnsi="Times New Roman" w:cs="Times New Roman" w:hint="default"/>
      </w:rPr>
    </w:lvl>
    <w:lvl w:ilvl="1" w:tplc="04190003">
      <w:start w:val="1"/>
      <w:numFmt w:val="decimal"/>
      <w:lvlText w:val="%2."/>
      <w:lvlJc w:val="left"/>
      <w:pPr>
        <w:tabs>
          <w:tab w:val="num" w:pos="1337"/>
        </w:tabs>
        <w:ind w:left="1337" w:hanging="360"/>
      </w:pPr>
    </w:lvl>
    <w:lvl w:ilvl="2" w:tplc="04190005">
      <w:start w:val="1"/>
      <w:numFmt w:val="decimal"/>
      <w:lvlText w:val="%3."/>
      <w:lvlJc w:val="left"/>
      <w:pPr>
        <w:tabs>
          <w:tab w:val="num" w:pos="2057"/>
        </w:tabs>
        <w:ind w:left="2057" w:hanging="360"/>
      </w:pPr>
    </w:lvl>
    <w:lvl w:ilvl="3" w:tplc="04190001">
      <w:start w:val="1"/>
      <w:numFmt w:val="decimal"/>
      <w:lvlText w:val="%4."/>
      <w:lvlJc w:val="left"/>
      <w:pPr>
        <w:tabs>
          <w:tab w:val="num" w:pos="2777"/>
        </w:tabs>
        <w:ind w:left="2777" w:hanging="360"/>
      </w:pPr>
    </w:lvl>
    <w:lvl w:ilvl="4" w:tplc="04190003">
      <w:start w:val="1"/>
      <w:numFmt w:val="decimal"/>
      <w:lvlText w:val="%5."/>
      <w:lvlJc w:val="left"/>
      <w:pPr>
        <w:tabs>
          <w:tab w:val="num" w:pos="3497"/>
        </w:tabs>
        <w:ind w:left="3497" w:hanging="360"/>
      </w:pPr>
    </w:lvl>
    <w:lvl w:ilvl="5" w:tplc="04190005">
      <w:start w:val="1"/>
      <w:numFmt w:val="decimal"/>
      <w:lvlText w:val="%6."/>
      <w:lvlJc w:val="left"/>
      <w:pPr>
        <w:tabs>
          <w:tab w:val="num" w:pos="4217"/>
        </w:tabs>
        <w:ind w:left="4217" w:hanging="360"/>
      </w:pPr>
    </w:lvl>
    <w:lvl w:ilvl="6" w:tplc="04190001">
      <w:start w:val="1"/>
      <w:numFmt w:val="decimal"/>
      <w:lvlText w:val="%7."/>
      <w:lvlJc w:val="left"/>
      <w:pPr>
        <w:tabs>
          <w:tab w:val="num" w:pos="4937"/>
        </w:tabs>
        <w:ind w:left="4937" w:hanging="360"/>
      </w:pPr>
    </w:lvl>
    <w:lvl w:ilvl="7" w:tplc="04190003">
      <w:start w:val="1"/>
      <w:numFmt w:val="decimal"/>
      <w:lvlText w:val="%8."/>
      <w:lvlJc w:val="left"/>
      <w:pPr>
        <w:tabs>
          <w:tab w:val="num" w:pos="5657"/>
        </w:tabs>
        <w:ind w:left="5657" w:hanging="360"/>
      </w:pPr>
    </w:lvl>
    <w:lvl w:ilvl="8" w:tplc="04190005">
      <w:start w:val="1"/>
      <w:numFmt w:val="decimal"/>
      <w:lvlText w:val="%9."/>
      <w:lvlJc w:val="left"/>
      <w:pPr>
        <w:tabs>
          <w:tab w:val="num" w:pos="6377"/>
        </w:tabs>
        <w:ind w:left="6377" w:hanging="360"/>
      </w:pPr>
    </w:lvl>
  </w:abstractNum>
  <w:abstractNum w:abstractNumId="1">
    <w:nsid w:val="4A2B1702"/>
    <w:multiLevelType w:val="hybridMultilevel"/>
    <w:tmpl w:val="50B83942"/>
    <w:lvl w:ilvl="0" w:tplc="014AAE2C">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0"/>
    <w:footnote w:id="1"/>
  </w:footnotePr>
  <w:endnotePr>
    <w:endnote w:id="0"/>
    <w:endnote w:id="1"/>
  </w:endnotePr>
  <w:compat/>
  <w:rsids>
    <w:rsidRoot w:val="00DF7232"/>
    <w:rsid w:val="00015158"/>
    <w:rsid w:val="00023595"/>
    <w:rsid w:val="0003594B"/>
    <w:rsid w:val="000B176C"/>
    <w:rsid w:val="001557CE"/>
    <w:rsid w:val="001603E0"/>
    <w:rsid w:val="00177F8A"/>
    <w:rsid w:val="001B0678"/>
    <w:rsid w:val="00226BE1"/>
    <w:rsid w:val="0025191E"/>
    <w:rsid w:val="002575B5"/>
    <w:rsid w:val="002A342D"/>
    <w:rsid w:val="00315F78"/>
    <w:rsid w:val="00370022"/>
    <w:rsid w:val="003731ED"/>
    <w:rsid w:val="00375AD2"/>
    <w:rsid w:val="00491D7B"/>
    <w:rsid w:val="00493E05"/>
    <w:rsid w:val="00494584"/>
    <w:rsid w:val="004948C1"/>
    <w:rsid w:val="004F7674"/>
    <w:rsid w:val="005209B7"/>
    <w:rsid w:val="00521655"/>
    <w:rsid w:val="00584ACC"/>
    <w:rsid w:val="00596CA3"/>
    <w:rsid w:val="005C038A"/>
    <w:rsid w:val="006544B0"/>
    <w:rsid w:val="006600A3"/>
    <w:rsid w:val="00675090"/>
    <w:rsid w:val="006C0C98"/>
    <w:rsid w:val="006E3CE9"/>
    <w:rsid w:val="00727EEB"/>
    <w:rsid w:val="007409CD"/>
    <w:rsid w:val="00750414"/>
    <w:rsid w:val="0079092C"/>
    <w:rsid w:val="00795B18"/>
    <w:rsid w:val="007B7A13"/>
    <w:rsid w:val="0081147C"/>
    <w:rsid w:val="00855A6C"/>
    <w:rsid w:val="008878EF"/>
    <w:rsid w:val="008A4041"/>
    <w:rsid w:val="008D5681"/>
    <w:rsid w:val="008F1DBC"/>
    <w:rsid w:val="00955C3D"/>
    <w:rsid w:val="009C3DBC"/>
    <w:rsid w:val="009D20C0"/>
    <w:rsid w:val="009D74AB"/>
    <w:rsid w:val="00A50F64"/>
    <w:rsid w:val="00AC042A"/>
    <w:rsid w:val="00AC6B5E"/>
    <w:rsid w:val="00BA566A"/>
    <w:rsid w:val="00BE02A4"/>
    <w:rsid w:val="00C033EF"/>
    <w:rsid w:val="00C53678"/>
    <w:rsid w:val="00D365E4"/>
    <w:rsid w:val="00D47C6C"/>
    <w:rsid w:val="00DE13C1"/>
    <w:rsid w:val="00DF7232"/>
    <w:rsid w:val="00E261DA"/>
    <w:rsid w:val="00E66D6C"/>
    <w:rsid w:val="00E950E2"/>
    <w:rsid w:val="00EB283D"/>
    <w:rsid w:val="00EB53E9"/>
    <w:rsid w:val="00EC7FDB"/>
    <w:rsid w:val="00F23EAA"/>
    <w:rsid w:val="00F41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232"/>
    <w:rPr>
      <w:sz w:val="22"/>
      <w:szCs w:val="24"/>
      <w:lang w:val="uk-UA"/>
    </w:rPr>
  </w:style>
  <w:style w:type="paragraph" w:styleId="1">
    <w:name w:val="heading 1"/>
    <w:basedOn w:val="a"/>
    <w:next w:val="a"/>
    <w:qFormat/>
    <w:rsid w:val="00DF7232"/>
    <w:pPr>
      <w:keepNext/>
      <w:jc w:val="center"/>
      <w:outlineLvl w:val="0"/>
    </w:pPr>
    <w:rPr>
      <w:b/>
      <w:bCs/>
      <w:sz w:val="40"/>
    </w:rPr>
  </w:style>
  <w:style w:type="paragraph" w:styleId="2">
    <w:name w:val="heading 2"/>
    <w:basedOn w:val="a"/>
    <w:next w:val="a"/>
    <w:qFormat/>
    <w:rsid w:val="00DF7232"/>
    <w:pPr>
      <w:keepNext/>
      <w:jc w:val="center"/>
      <w:outlineLvl w:val="1"/>
    </w:pPr>
    <w:rPr>
      <w:b/>
      <w:bCs/>
      <w:sz w:val="36"/>
    </w:rPr>
  </w:style>
  <w:style w:type="paragraph" w:styleId="3">
    <w:name w:val="heading 3"/>
    <w:basedOn w:val="a"/>
    <w:next w:val="a"/>
    <w:qFormat/>
    <w:rsid w:val="00DF7232"/>
    <w:pPr>
      <w:keepNext/>
      <w:spacing w:line="360" w:lineRule="auto"/>
      <w:jc w:val="center"/>
      <w:outlineLvl w:val="2"/>
    </w:pPr>
    <w:rPr>
      <w:b/>
      <w:bCs/>
      <w:sz w:val="24"/>
    </w:rPr>
  </w:style>
  <w:style w:type="paragraph" w:styleId="4">
    <w:name w:val="heading 4"/>
    <w:basedOn w:val="a"/>
    <w:next w:val="a"/>
    <w:link w:val="40"/>
    <w:qFormat/>
    <w:rsid w:val="00DF723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DF7232"/>
    <w:pPr>
      <w:spacing w:line="360" w:lineRule="auto"/>
      <w:jc w:val="both"/>
    </w:pPr>
    <w:rPr>
      <w:sz w:val="24"/>
    </w:rPr>
  </w:style>
  <w:style w:type="character" w:customStyle="1" w:styleId="40">
    <w:name w:val="Заголовок 4 Знак"/>
    <w:basedOn w:val="a0"/>
    <w:link w:val="4"/>
    <w:rsid w:val="00DF7232"/>
    <w:rPr>
      <w:b/>
      <w:bCs/>
      <w:sz w:val="28"/>
      <w:szCs w:val="28"/>
      <w:lang w:val="uk-UA" w:eastAsia="ru-RU" w:bidi="ar-SA"/>
    </w:rPr>
  </w:style>
  <w:style w:type="paragraph" w:styleId="a3">
    <w:name w:val="Title"/>
    <w:basedOn w:val="a"/>
    <w:link w:val="a4"/>
    <w:qFormat/>
    <w:rsid w:val="00DF7232"/>
    <w:pPr>
      <w:jc w:val="center"/>
    </w:pPr>
    <w:rPr>
      <w:b/>
      <w:bCs/>
      <w:sz w:val="28"/>
    </w:rPr>
  </w:style>
  <w:style w:type="character" w:customStyle="1" w:styleId="a4">
    <w:name w:val="Название Знак"/>
    <w:basedOn w:val="a0"/>
    <w:link w:val="a3"/>
    <w:rsid w:val="00DF7232"/>
    <w:rPr>
      <w:b/>
      <w:bCs/>
      <w:sz w:val="28"/>
      <w:szCs w:val="24"/>
      <w:lang w:val="uk-UA" w:eastAsia="ru-RU" w:bidi="ar-SA"/>
    </w:rPr>
  </w:style>
  <w:style w:type="paragraph" w:styleId="a5">
    <w:name w:val="Balloon Text"/>
    <w:basedOn w:val="a"/>
    <w:semiHidden/>
    <w:rsid w:val="00DF7232"/>
    <w:rPr>
      <w:rFonts w:ascii="Tahoma" w:hAnsi="Tahoma" w:cs="Tahoma"/>
      <w:sz w:val="16"/>
      <w:szCs w:val="16"/>
    </w:rPr>
  </w:style>
  <w:style w:type="paragraph" w:styleId="a6">
    <w:name w:val="Body Text Indent"/>
    <w:basedOn w:val="a"/>
    <w:rsid w:val="001603E0"/>
    <w:pPr>
      <w:spacing w:after="120"/>
      <w:ind w:left="283"/>
    </w:pPr>
  </w:style>
  <w:style w:type="character" w:customStyle="1" w:styleId="apple-converted-space">
    <w:name w:val="apple-converted-space"/>
    <w:basedOn w:val="a0"/>
    <w:rsid w:val="00E950E2"/>
  </w:style>
  <w:style w:type="character" w:styleId="a7">
    <w:name w:val="Strong"/>
    <w:basedOn w:val="a0"/>
    <w:uiPriority w:val="22"/>
    <w:qFormat/>
    <w:rsid w:val="0003594B"/>
    <w:rPr>
      <w:b/>
      <w:bCs/>
    </w:rPr>
  </w:style>
  <w:style w:type="paragraph" w:styleId="a8">
    <w:name w:val="header"/>
    <w:basedOn w:val="a"/>
    <w:link w:val="a9"/>
    <w:rsid w:val="00D47C6C"/>
    <w:pPr>
      <w:tabs>
        <w:tab w:val="center" w:pos="4677"/>
        <w:tab w:val="right" w:pos="9355"/>
      </w:tabs>
    </w:pPr>
  </w:style>
  <w:style w:type="character" w:customStyle="1" w:styleId="a9">
    <w:name w:val="Верхний колонтитул Знак"/>
    <w:basedOn w:val="a0"/>
    <w:link w:val="a8"/>
    <w:rsid w:val="00D47C6C"/>
    <w:rPr>
      <w:sz w:val="22"/>
      <w:szCs w:val="24"/>
      <w:lang w:val="uk-UA"/>
    </w:rPr>
  </w:style>
  <w:style w:type="paragraph" w:styleId="aa">
    <w:name w:val="footer"/>
    <w:basedOn w:val="a"/>
    <w:link w:val="ab"/>
    <w:uiPriority w:val="99"/>
    <w:rsid w:val="00D47C6C"/>
    <w:pPr>
      <w:tabs>
        <w:tab w:val="center" w:pos="4677"/>
        <w:tab w:val="right" w:pos="9355"/>
      </w:tabs>
    </w:pPr>
  </w:style>
  <w:style w:type="character" w:customStyle="1" w:styleId="ab">
    <w:name w:val="Нижний колонтитул Знак"/>
    <w:basedOn w:val="a0"/>
    <w:link w:val="aa"/>
    <w:uiPriority w:val="99"/>
    <w:rsid w:val="00D47C6C"/>
    <w:rPr>
      <w:sz w:val="22"/>
      <w:szCs w:val="24"/>
      <w:lang w:val="uk-UA"/>
    </w:rPr>
  </w:style>
</w:styles>
</file>

<file path=word/webSettings.xml><?xml version="1.0" encoding="utf-8"?>
<w:webSettings xmlns:r="http://schemas.openxmlformats.org/officeDocument/2006/relationships" xmlns:w="http://schemas.openxmlformats.org/wordprocessingml/2006/main">
  <w:divs>
    <w:div w:id="294257529">
      <w:bodyDiv w:val="1"/>
      <w:marLeft w:val="0"/>
      <w:marRight w:val="0"/>
      <w:marTop w:val="0"/>
      <w:marBottom w:val="0"/>
      <w:divBdr>
        <w:top w:val="none" w:sz="0" w:space="0" w:color="auto"/>
        <w:left w:val="none" w:sz="0" w:space="0" w:color="auto"/>
        <w:bottom w:val="none" w:sz="0" w:space="0" w:color="auto"/>
        <w:right w:val="none" w:sz="0" w:space="0" w:color="auto"/>
      </w:divBdr>
    </w:div>
    <w:div w:id="614213324">
      <w:bodyDiv w:val="1"/>
      <w:marLeft w:val="0"/>
      <w:marRight w:val="0"/>
      <w:marTop w:val="0"/>
      <w:marBottom w:val="0"/>
      <w:divBdr>
        <w:top w:val="none" w:sz="0" w:space="0" w:color="auto"/>
        <w:left w:val="none" w:sz="0" w:space="0" w:color="auto"/>
        <w:bottom w:val="none" w:sz="0" w:space="0" w:color="auto"/>
        <w:right w:val="none" w:sz="0" w:space="0" w:color="auto"/>
      </w:divBdr>
    </w:div>
    <w:div w:id="683897584">
      <w:bodyDiv w:val="1"/>
      <w:marLeft w:val="0"/>
      <w:marRight w:val="0"/>
      <w:marTop w:val="0"/>
      <w:marBottom w:val="0"/>
      <w:divBdr>
        <w:top w:val="none" w:sz="0" w:space="0" w:color="auto"/>
        <w:left w:val="none" w:sz="0" w:space="0" w:color="auto"/>
        <w:bottom w:val="none" w:sz="0" w:space="0" w:color="auto"/>
        <w:right w:val="none" w:sz="0" w:space="0" w:color="auto"/>
      </w:divBdr>
    </w:div>
    <w:div w:id="18537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705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Загальний</cp:lastModifiedBy>
  <cp:revision>8</cp:revision>
  <cp:lastPrinted>2013-12-12T06:28:00Z</cp:lastPrinted>
  <dcterms:created xsi:type="dcterms:W3CDTF">2014-05-22T07:21:00Z</dcterms:created>
  <dcterms:modified xsi:type="dcterms:W3CDTF">2014-06-16T09:24:00Z</dcterms:modified>
</cp:coreProperties>
</file>